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F147D5" w14:textId="4BF19340" w:rsidR="00974456" w:rsidRPr="00974456" w:rsidRDefault="00974456">
      <w:pPr>
        <w:rPr>
          <w:b/>
          <w:sz w:val="24"/>
        </w:rPr>
      </w:pPr>
      <w:bookmarkStart w:id="0" w:name="_GoBack"/>
      <w:bookmarkEnd w:id="0"/>
      <w:r>
        <w:t xml:space="preserve">                                                                                  </w:t>
      </w:r>
      <w:r w:rsidRPr="00974456">
        <w:rPr>
          <w:b/>
          <w:sz w:val="24"/>
        </w:rPr>
        <w:t>ANEXO XI</w:t>
      </w:r>
    </w:p>
    <w:tbl>
      <w:tblPr>
        <w:tblW w:w="9630" w:type="dxa"/>
        <w:tblInd w:w="22" w:type="dxa"/>
        <w:tblLayout w:type="fixed"/>
        <w:tblCellMar>
          <w:left w:w="0" w:type="dxa"/>
          <w:right w:w="0" w:type="dxa"/>
        </w:tblCellMar>
        <w:tblLook w:val="04A0" w:firstRow="1" w:lastRow="0" w:firstColumn="1" w:lastColumn="0" w:noHBand="0" w:noVBand="1"/>
      </w:tblPr>
      <w:tblGrid>
        <w:gridCol w:w="3199"/>
        <w:gridCol w:w="6431"/>
      </w:tblGrid>
      <w:tr w:rsidR="0015649C" w:rsidRPr="0015649C" w14:paraId="529C43EC" w14:textId="77777777" w:rsidTr="00681A56">
        <w:tc>
          <w:tcPr>
            <w:tcW w:w="3199" w:type="dxa"/>
            <w:hideMark/>
          </w:tcPr>
          <w:p w14:paraId="065B1574" w14:textId="77777777" w:rsidR="0015649C" w:rsidRPr="0015649C" w:rsidRDefault="0015649C" w:rsidP="0015649C">
            <w:pPr>
              <w:tabs>
                <w:tab w:val="left" w:pos="3331"/>
                <w:tab w:val="left" w:pos="3969"/>
                <w:tab w:val="left" w:pos="4253"/>
                <w:tab w:val="left" w:pos="4536"/>
                <w:tab w:val="left" w:pos="9498"/>
              </w:tabs>
              <w:autoSpaceDE w:val="0"/>
              <w:autoSpaceDN w:val="0"/>
              <w:spacing w:after="120" w:line="240" w:lineRule="atLeast"/>
              <w:ind w:left="57" w:right="57"/>
              <w:jc w:val="both"/>
              <w:rPr>
                <w:rFonts w:cs="Arial"/>
                <w:sz w:val="24"/>
              </w:rPr>
            </w:pPr>
            <w:r w:rsidRPr="0015649C">
              <w:rPr>
                <w:rFonts w:cs="Arial"/>
                <w:sz w:val="24"/>
              </w:rPr>
              <w:t>TERMO DE CONTRATO:</w:t>
            </w:r>
          </w:p>
        </w:tc>
        <w:tc>
          <w:tcPr>
            <w:tcW w:w="6431" w:type="dxa"/>
            <w:vAlign w:val="bottom"/>
            <w:hideMark/>
          </w:tcPr>
          <w:p w14:paraId="6F52B2A5" w14:textId="63BDA6CA" w:rsidR="0015649C" w:rsidRPr="0015649C" w:rsidRDefault="0015649C" w:rsidP="0015649C">
            <w:pPr>
              <w:tabs>
                <w:tab w:val="left" w:pos="3331"/>
                <w:tab w:val="left" w:pos="3969"/>
                <w:tab w:val="left" w:pos="4253"/>
                <w:tab w:val="left" w:pos="4536"/>
                <w:tab w:val="left" w:pos="9498"/>
              </w:tabs>
              <w:overflowPunct w:val="0"/>
              <w:autoSpaceDE w:val="0"/>
              <w:autoSpaceDN w:val="0"/>
              <w:adjustRightInd w:val="0"/>
              <w:spacing w:after="120" w:line="240" w:lineRule="atLeast"/>
              <w:ind w:left="57" w:right="57"/>
              <w:jc w:val="both"/>
              <w:rPr>
                <w:rFonts w:cs="Arial"/>
                <w:sz w:val="24"/>
              </w:rPr>
            </w:pPr>
            <w:r w:rsidRPr="0015649C">
              <w:rPr>
                <w:rFonts w:cs="Arial"/>
                <w:sz w:val="24"/>
              </w:rPr>
              <w:t xml:space="preserve">Nº </w:t>
            </w:r>
          </w:p>
        </w:tc>
      </w:tr>
      <w:tr w:rsidR="0015649C" w:rsidRPr="0015649C" w14:paraId="4C0ECB06" w14:textId="77777777" w:rsidTr="00681A56">
        <w:tc>
          <w:tcPr>
            <w:tcW w:w="3199" w:type="dxa"/>
            <w:hideMark/>
          </w:tcPr>
          <w:p w14:paraId="4FE6A8CC" w14:textId="77777777" w:rsidR="0015649C" w:rsidRPr="0015649C" w:rsidRDefault="0015649C" w:rsidP="0015649C">
            <w:pPr>
              <w:tabs>
                <w:tab w:val="left" w:pos="3331"/>
                <w:tab w:val="left" w:pos="3969"/>
                <w:tab w:val="left" w:pos="4253"/>
                <w:tab w:val="left" w:pos="4536"/>
                <w:tab w:val="left" w:pos="9498"/>
              </w:tabs>
              <w:overflowPunct w:val="0"/>
              <w:autoSpaceDE w:val="0"/>
              <w:autoSpaceDN w:val="0"/>
              <w:adjustRightInd w:val="0"/>
              <w:spacing w:after="120" w:line="240" w:lineRule="atLeast"/>
              <w:ind w:left="57" w:right="57"/>
              <w:jc w:val="both"/>
              <w:rPr>
                <w:rFonts w:cs="Arial"/>
                <w:sz w:val="24"/>
              </w:rPr>
            </w:pPr>
            <w:r w:rsidRPr="0015649C">
              <w:rPr>
                <w:rFonts w:cs="Arial"/>
                <w:sz w:val="24"/>
              </w:rPr>
              <w:t>CONTRATANTE:</w:t>
            </w:r>
          </w:p>
        </w:tc>
        <w:tc>
          <w:tcPr>
            <w:tcW w:w="6431" w:type="dxa"/>
            <w:vAlign w:val="bottom"/>
            <w:hideMark/>
          </w:tcPr>
          <w:p w14:paraId="5EE681CF" w14:textId="77777777" w:rsidR="0015649C" w:rsidRPr="0015649C" w:rsidRDefault="0015649C" w:rsidP="0015649C">
            <w:pPr>
              <w:tabs>
                <w:tab w:val="left" w:pos="3331"/>
                <w:tab w:val="left" w:pos="3969"/>
                <w:tab w:val="left" w:pos="4253"/>
                <w:tab w:val="left" w:pos="4536"/>
                <w:tab w:val="left" w:pos="9498"/>
              </w:tabs>
              <w:overflowPunct w:val="0"/>
              <w:autoSpaceDE w:val="0"/>
              <w:autoSpaceDN w:val="0"/>
              <w:adjustRightInd w:val="0"/>
              <w:spacing w:after="120" w:line="240" w:lineRule="atLeast"/>
              <w:ind w:left="57" w:right="57"/>
              <w:jc w:val="both"/>
              <w:rPr>
                <w:rFonts w:cs="Arial"/>
                <w:sz w:val="24"/>
              </w:rPr>
            </w:pPr>
            <w:r w:rsidRPr="0015649C">
              <w:rPr>
                <w:rFonts w:cs="Arial"/>
                <w:sz w:val="24"/>
              </w:rPr>
              <w:t>TRIBUNAL DE CONTAS DO MUNICÍPIO DE SÃO PAULO</w:t>
            </w:r>
          </w:p>
        </w:tc>
      </w:tr>
      <w:tr w:rsidR="0015649C" w:rsidRPr="0015649C" w14:paraId="5D3B606C" w14:textId="77777777" w:rsidTr="00681A56">
        <w:tc>
          <w:tcPr>
            <w:tcW w:w="3199" w:type="dxa"/>
            <w:hideMark/>
          </w:tcPr>
          <w:p w14:paraId="6E8F8370" w14:textId="77777777" w:rsidR="0015649C" w:rsidRPr="0015649C" w:rsidRDefault="0015649C" w:rsidP="0015649C">
            <w:pPr>
              <w:tabs>
                <w:tab w:val="left" w:pos="3331"/>
                <w:tab w:val="left" w:pos="3969"/>
                <w:tab w:val="left" w:pos="4253"/>
                <w:tab w:val="left" w:pos="4536"/>
                <w:tab w:val="left" w:pos="9498"/>
              </w:tabs>
              <w:overflowPunct w:val="0"/>
              <w:autoSpaceDE w:val="0"/>
              <w:autoSpaceDN w:val="0"/>
              <w:adjustRightInd w:val="0"/>
              <w:spacing w:after="120" w:line="240" w:lineRule="atLeast"/>
              <w:ind w:left="57" w:right="57"/>
              <w:jc w:val="both"/>
              <w:rPr>
                <w:rFonts w:cs="Arial"/>
                <w:sz w:val="24"/>
              </w:rPr>
            </w:pPr>
            <w:r w:rsidRPr="0015649C">
              <w:rPr>
                <w:rFonts w:cs="Arial"/>
                <w:sz w:val="24"/>
              </w:rPr>
              <w:t>CONTRATADA:</w:t>
            </w:r>
          </w:p>
        </w:tc>
        <w:tc>
          <w:tcPr>
            <w:tcW w:w="6431" w:type="dxa"/>
            <w:vAlign w:val="bottom"/>
            <w:hideMark/>
          </w:tcPr>
          <w:p w14:paraId="12B24CDC" w14:textId="4B07E82D" w:rsidR="0015649C" w:rsidRPr="0015649C" w:rsidRDefault="0015649C" w:rsidP="0015649C">
            <w:pPr>
              <w:tabs>
                <w:tab w:val="left" w:pos="3331"/>
                <w:tab w:val="left" w:pos="3969"/>
                <w:tab w:val="left" w:pos="4253"/>
                <w:tab w:val="left" w:pos="4536"/>
                <w:tab w:val="left" w:pos="9498"/>
              </w:tabs>
              <w:overflowPunct w:val="0"/>
              <w:autoSpaceDE w:val="0"/>
              <w:autoSpaceDN w:val="0"/>
              <w:adjustRightInd w:val="0"/>
              <w:spacing w:after="120" w:line="240" w:lineRule="atLeast"/>
              <w:ind w:left="57" w:right="57"/>
              <w:jc w:val="both"/>
              <w:rPr>
                <w:rFonts w:cs="Arial"/>
                <w:sz w:val="24"/>
              </w:rPr>
            </w:pPr>
            <w:r>
              <w:rPr>
                <w:rFonts w:cs="Arial"/>
                <w:sz w:val="24"/>
              </w:rPr>
              <w:t>&lt;DENOMINAÇÃO SOCIAL DA EMPRESA&gt;</w:t>
            </w:r>
          </w:p>
        </w:tc>
      </w:tr>
      <w:tr w:rsidR="0015649C" w:rsidRPr="0015649C" w14:paraId="66BFF450" w14:textId="77777777" w:rsidTr="00681A56">
        <w:tc>
          <w:tcPr>
            <w:tcW w:w="3199" w:type="dxa"/>
            <w:hideMark/>
          </w:tcPr>
          <w:p w14:paraId="49EEFA88" w14:textId="77777777" w:rsidR="0015649C" w:rsidRPr="0015649C" w:rsidRDefault="0015649C" w:rsidP="0015649C">
            <w:pPr>
              <w:tabs>
                <w:tab w:val="left" w:pos="3331"/>
                <w:tab w:val="left" w:pos="3969"/>
                <w:tab w:val="left" w:pos="4253"/>
                <w:tab w:val="left" w:pos="4536"/>
                <w:tab w:val="left" w:pos="9498"/>
              </w:tabs>
              <w:overflowPunct w:val="0"/>
              <w:autoSpaceDE w:val="0"/>
              <w:autoSpaceDN w:val="0"/>
              <w:adjustRightInd w:val="0"/>
              <w:spacing w:after="120" w:line="240" w:lineRule="atLeast"/>
              <w:ind w:left="57" w:right="57"/>
              <w:jc w:val="both"/>
              <w:rPr>
                <w:rFonts w:cs="Arial"/>
                <w:sz w:val="24"/>
              </w:rPr>
            </w:pPr>
            <w:r w:rsidRPr="0015649C">
              <w:rPr>
                <w:rFonts w:cs="Arial"/>
                <w:sz w:val="24"/>
              </w:rPr>
              <w:t>OBJETO DO CONTRATO:</w:t>
            </w:r>
          </w:p>
        </w:tc>
        <w:tc>
          <w:tcPr>
            <w:tcW w:w="6431" w:type="dxa"/>
            <w:vAlign w:val="bottom"/>
            <w:hideMark/>
          </w:tcPr>
          <w:p w14:paraId="4DBAA0CA" w14:textId="77777777" w:rsidR="0015649C" w:rsidRDefault="00883F1C" w:rsidP="00CD28BA">
            <w:pPr>
              <w:tabs>
                <w:tab w:val="left" w:pos="3331"/>
                <w:tab w:val="left" w:pos="3969"/>
                <w:tab w:val="left" w:pos="4253"/>
                <w:tab w:val="center" w:pos="4419"/>
                <w:tab w:val="left" w:pos="4536"/>
                <w:tab w:val="right" w:pos="8838"/>
                <w:tab w:val="left" w:pos="9498"/>
              </w:tabs>
              <w:autoSpaceDE w:val="0"/>
              <w:autoSpaceDN w:val="0"/>
              <w:spacing w:after="120" w:line="240" w:lineRule="atLeast"/>
              <w:ind w:left="57" w:right="57"/>
              <w:jc w:val="both"/>
              <w:rPr>
                <w:rFonts w:cs="Arial"/>
                <w:sz w:val="24"/>
              </w:rPr>
            </w:pPr>
            <w:r>
              <w:rPr>
                <w:rFonts w:cs="Arial"/>
                <w:sz w:val="24"/>
              </w:rPr>
              <w:t>E</w:t>
            </w:r>
            <w:r w:rsidR="007C49E6" w:rsidRPr="007C49E6">
              <w:rPr>
                <w:rFonts w:cs="Arial"/>
                <w:sz w:val="24"/>
              </w:rPr>
              <w:t>xecução de serviço de</w:t>
            </w:r>
            <w:r w:rsidR="007C49E6">
              <w:rPr>
                <w:rFonts w:cs="Arial"/>
                <w:sz w:val="24"/>
              </w:rPr>
              <w:t xml:space="preserve"> </w:t>
            </w:r>
            <w:r w:rsidR="007C49E6" w:rsidRPr="007C49E6">
              <w:rPr>
                <w:rFonts w:cs="Arial"/>
                <w:sz w:val="24"/>
              </w:rPr>
              <w:t xml:space="preserve">substituição completa do </w:t>
            </w:r>
            <w:r>
              <w:rPr>
                <w:rFonts w:cs="Arial"/>
                <w:sz w:val="24"/>
              </w:rPr>
              <w:t>f</w:t>
            </w:r>
            <w:r w:rsidR="007C49E6" w:rsidRPr="007C49E6">
              <w:rPr>
                <w:rFonts w:cs="Arial"/>
                <w:sz w:val="24"/>
              </w:rPr>
              <w:t>orro no 3º andar do Edifício Sede do</w:t>
            </w:r>
            <w:r w:rsidR="007C49E6">
              <w:rPr>
                <w:rFonts w:cs="Arial"/>
                <w:sz w:val="24"/>
              </w:rPr>
              <w:t xml:space="preserve"> T</w:t>
            </w:r>
            <w:r w:rsidR="007C49E6" w:rsidRPr="007C49E6">
              <w:rPr>
                <w:rFonts w:cs="Arial"/>
                <w:sz w:val="24"/>
              </w:rPr>
              <w:t>CMSP, com fornecimento de todo material e mão de obra</w:t>
            </w:r>
            <w:r w:rsidR="007C49E6">
              <w:rPr>
                <w:rFonts w:cs="Arial"/>
                <w:sz w:val="24"/>
              </w:rPr>
              <w:t xml:space="preserve"> </w:t>
            </w:r>
            <w:r w:rsidR="007C49E6" w:rsidRPr="007C49E6">
              <w:rPr>
                <w:rFonts w:cs="Arial"/>
                <w:sz w:val="24"/>
              </w:rPr>
              <w:t>necessários para a execução desses serviços.</w:t>
            </w:r>
            <w:r w:rsidR="007C49E6">
              <w:rPr>
                <w:rFonts w:cs="Arial"/>
                <w:sz w:val="24"/>
              </w:rPr>
              <w:t xml:space="preserve"> </w:t>
            </w:r>
          </w:p>
          <w:p w14:paraId="700E1170" w14:textId="29D2B650" w:rsidR="00E24740" w:rsidRPr="0015649C" w:rsidRDefault="00E24740" w:rsidP="00CD28BA">
            <w:pPr>
              <w:tabs>
                <w:tab w:val="left" w:pos="3331"/>
                <w:tab w:val="left" w:pos="3969"/>
                <w:tab w:val="left" w:pos="4253"/>
                <w:tab w:val="center" w:pos="4419"/>
                <w:tab w:val="left" w:pos="4536"/>
                <w:tab w:val="right" w:pos="8838"/>
                <w:tab w:val="left" w:pos="9498"/>
              </w:tabs>
              <w:autoSpaceDE w:val="0"/>
              <w:autoSpaceDN w:val="0"/>
              <w:spacing w:after="120" w:line="240" w:lineRule="atLeast"/>
              <w:ind w:left="57" w:right="57"/>
              <w:jc w:val="both"/>
              <w:rPr>
                <w:rFonts w:cs="Arial"/>
                <w:sz w:val="24"/>
              </w:rPr>
            </w:pPr>
          </w:p>
        </w:tc>
      </w:tr>
      <w:tr w:rsidR="0015649C" w:rsidRPr="0015649C" w14:paraId="423D68BA" w14:textId="77777777" w:rsidTr="00681A56">
        <w:tc>
          <w:tcPr>
            <w:tcW w:w="3199" w:type="dxa"/>
            <w:hideMark/>
          </w:tcPr>
          <w:p w14:paraId="6D0CA05D" w14:textId="77777777" w:rsidR="0015649C" w:rsidRPr="0015649C" w:rsidRDefault="0015649C" w:rsidP="0015649C">
            <w:pPr>
              <w:tabs>
                <w:tab w:val="left" w:pos="3331"/>
                <w:tab w:val="left" w:pos="3969"/>
                <w:tab w:val="left" w:pos="4253"/>
                <w:tab w:val="left" w:pos="4536"/>
                <w:tab w:val="left" w:pos="9498"/>
              </w:tabs>
              <w:overflowPunct w:val="0"/>
              <w:autoSpaceDE w:val="0"/>
              <w:autoSpaceDN w:val="0"/>
              <w:adjustRightInd w:val="0"/>
              <w:spacing w:after="120" w:line="240" w:lineRule="atLeast"/>
              <w:ind w:left="57" w:right="57"/>
              <w:jc w:val="both"/>
              <w:rPr>
                <w:rFonts w:cs="Arial"/>
                <w:sz w:val="24"/>
              </w:rPr>
            </w:pPr>
            <w:r w:rsidRPr="0015649C">
              <w:rPr>
                <w:rFonts w:cs="Arial"/>
                <w:sz w:val="24"/>
              </w:rPr>
              <w:t>PERÍODO DO CONTRATO:</w:t>
            </w:r>
          </w:p>
        </w:tc>
        <w:tc>
          <w:tcPr>
            <w:tcW w:w="6431" w:type="dxa"/>
            <w:vAlign w:val="bottom"/>
            <w:hideMark/>
          </w:tcPr>
          <w:p w14:paraId="187100EE" w14:textId="78F10B66" w:rsidR="0015649C" w:rsidRPr="0015649C" w:rsidRDefault="00170E01" w:rsidP="0015649C">
            <w:pPr>
              <w:keepNext/>
              <w:tabs>
                <w:tab w:val="left" w:pos="0"/>
                <w:tab w:val="left" w:pos="9498"/>
              </w:tabs>
              <w:autoSpaceDE w:val="0"/>
              <w:autoSpaceDN w:val="0"/>
              <w:spacing w:after="120" w:line="240" w:lineRule="exact"/>
              <w:ind w:left="-102" w:right="57" w:firstLine="142"/>
              <w:jc w:val="both"/>
              <w:outlineLvl w:val="3"/>
              <w:rPr>
                <w:rFonts w:cs="Arial"/>
                <w:bCs/>
                <w:sz w:val="24"/>
              </w:rPr>
            </w:pPr>
            <w:r>
              <w:rPr>
                <w:rFonts w:cs="Arial"/>
                <w:bCs/>
                <w:sz w:val="24"/>
              </w:rPr>
              <w:t>9</w:t>
            </w:r>
            <w:r w:rsidR="0015649C" w:rsidRPr="0015649C">
              <w:rPr>
                <w:rFonts w:cs="Arial"/>
                <w:bCs/>
                <w:sz w:val="24"/>
              </w:rPr>
              <w:t>0 dias</w:t>
            </w:r>
          </w:p>
        </w:tc>
      </w:tr>
      <w:tr w:rsidR="0015649C" w:rsidRPr="0015649C" w14:paraId="1A80AE7D" w14:textId="77777777" w:rsidTr="00681A56">
        <w:tc>
          <w:tcPr>
            <w:tcW w:w="3199" w:type="dxa"/>
            <w:hideMark/>
          </w:tcPr>
          <w:p w14:paraId="48E77F3C" w14:textId="77777777" w:rsidR="0015649C" w:rsidRPr="0015649C" w:rsidRDefault="0015649C" w:rsidP="0015649C">
            <w:pPr>
              <w:tabs>
                <w:tab w:val="left" w:pos="3331"/>
                <w:tab w:val="left" w:pos="3969"/>
                <w:tab w:val="left" w:pos="4253"/>
                <w:tab w:val="left" w:pos="4536"/>
                <w:tab w:val="left" w:pos="9498"/>
              </w:tabs>
              <w:overflowPunct w:val="0"/>
              <w:autoSpaceDE w:val="0"/>
              <w:autoSpaceDN w:val="0"/>
              <w:adjustRightInd w:val="0"/>
              <w:spacing w:after="120" w:line="240" w:lineRule="atLeast"/>
              <w:ind w:left="57" w:right="57"/>
              <w:jc w:val="both"/>
              <w:rPr>
                <w:rFonts w:cs="Arial"/>
                <w:sz w:val="24"/>
              </w:rPr>
            </w:pPr>
            <w:r w:rsidRPr="0015649C">
              <w:rPr>
                <w:rFonts w:cs="Arial"/>
                <w:sz w:val="24"/>
              </w:rPr>
              <w:t>VALOR CONTRATUAL:</w:t>
            </w:r>
          </w:p>
        </w:tc>
        <w:tc>
          <w:tcPr>
            <w:tcW w:w="6431" w:type="dxa"/>
            <w:vAlign w:val="bottom"/>
            <w:hideMark/>
          </w:tcPr>
          <w:p w14:paraId="74090E90" w14:textId="30E08761" w:rsidR="0015649C" w:rsidRPr="0015649C" w:rsidRDefault="0015649C" w:rsidP="0015649C">
            <w:pPr>
              <w:keepNext/>
              <w:tabs>
                <w:tab w:val="left" w:pos="0"/>
                <w:tab w:val="left" w:pos="9498"/>
              </w:tabs>
              <w:autoSpaceDE w:val="0"/>
              <w:autoSpaceDN w:val="0"/>
              <w:spacing w:after="120" w:line="240" w:lineRule="exact"/>
              <w:ind w:left="-102" w:right="57" w:firstLine="142"/>
              <w:jc w:val="both"/>
              <w:outlineLvl w:val="3"/>
              <w:rPr>
                <w:rFonts w:cs="Arial"/>
                <w:bCs/>
                <w:sz w:val="24"/>
              </w:rPr>
            </w:pPr>
            <w:r>
              <w:rPr>
                <w:rFonts w:cs="Arial"/>
                <w:sz w:val="24"/>
              </w:rPr>
              <w:t>&lt;__________&gt;</w:t>
            </w:r>
          </w:p>
        </w:tc>
      </w:tr>
      <w:tr w:rsidR="0015649C" w:rsidRPr="0015649C" w14:paraId="4A969B40" w14:textId="77777777" w:rsidTr="00681A56">
        <w:tc>
          <w:tcPr>
            <w:tcW w:w="3199" w:type="dxa"/>
            <w:hideMark/>
          </w:tcPr>
          <w:p w14:paraId="55B2B4C5" w14:textId="77777777" w:rsidR="0015649C" w:rsidRPr="0015649C" w:rsidRDefault="0015649C" w:rsidP="0015649C">
            <w:pPr>
              <w:tabs>
                <w:tab w:val="left" w:pos="3331"/>
                <w:tab w:val="left" w:pos="3969"/>
                <w:tab w:val="left" w:pos="4253"/>
                <w:tab w:val="left" w:pos="4536"/>
                <w:tab w:val="left" w:pos="9498"/>
              </w:tabs>
              <w:autoSpaceDE w:val="0"/>
              <w:autoSpaceDN w:val="0"/>
              <w:spacing w:after="120" w:line="240" w:lineRule="atLeast"/>
              <w:ind w:left="57" w:right="57"/>
              <w:jc w:val="both"/>
              <w:rPr>
                <w:rFonts w:cs="Arial"/>
                <w:sz w:val="24"/>
              </w:rPr>
            </w:pPr>
            <w:r w:rsidRPr="0015649C">
              <w:rPr>
                <w:rFonts w:cs="Arial"/>
                <w:sz w:val="24"/>
              </w:rPr>
              <w:t>DOTAÇÕES:</w:t>
            </w:r>
          </w:p>
        </w:tc>
        <w:tc>
          <w:tcPr>
            <w:tcW w:w="6431" w:type="dxa"/>
            <w:vAlign w:val="bottom"/>
            <w:hideMark/>
          </w:tcPr>
          <w:p w14:paraId="59C73705" w14:textId="5853766D" w:rsidR="0015649C" w:rsidRPr="0015649C" w:rsidRDefault="00883F1C" w:rsidP="00883F1C">
            <w:pPr>
              <w:autoSpaceDE w:val="0"/>
              <w:autoSpaceDN w:val="0"/>
              <w:spacing w:after="120" w:line="240" w:lineRule="atLeast"/>
              <w:ind w:left="57" w:right="57"/>
              <w:jc w:val="both"/>
              <w:rPr>
                <w:rFonts w:cs="Times New Roman"/>
                <w:sz w:val="24"/>
                <w:szCs w:val="20"/>
              </w:rPr>
            </w:pPr>
            <w:r w:rsidRPr="0015649C">
              <w:rPr>
                <w:rFonts w:cs="Times New Roman"/>
                <w:sz w:val="24"/>
              </w:rPr>
              <w:t>10.10.01.032.30</w:t>
            </w:r>
            <w:r>
              <w:rPr>
                <w:rFonts w:cs="Times New Roman"/>
                <w:sz w:val="24"/>
              </w:rPr>
              <w:t>1</w:t>
            </w:r>
            <w:r w:rsidRPr="0015649C">
              <w:rPr>
                <w:rFonts w:cs="Times New Roman"/>
                <w:sz w:val="24"/>
              </w:rPr>
              <w:t>4.</w:t>
            </w:r>
            <w:r>
              <w:rPr>
                <w:rFonts w:cs="Times New Roman"/>
                <w:sz w:val="24"/>
              </w:rPr>
              <w:t>1003</w:t>
            </w:r>
            <w:r w:rsidRPr="0015649C">
              <w:rPr>
                <w:rFonts w:cs="Times New Roman"/>
                <w:sz w:val="24"/>
              </w:rPr>
              <w:t>.4490.5</w:t>
            </w:r>
            <w:r>
              <w:rPr>
                <w:rFonts w:cs="Times New Roman"/>
                <w:sz w:val="24"/>
              </w:rPr>
              <w:t>1.00</w:t>
            </w:r>
          </w:p>
        </w:tc>
      </w:tr>
      <w:tr w:rsidR="0015649C" w:rsidRPr="0015649C" w14:paraId="77F4F4B9" w14:textId="77777777" w:rsidTr="00681A56">
        <w:tc>
          <w:tcPr>
            <w:tcW w:w="3199" w:type="dxa"/>
            <w:hideMark/>
          </w:tcPr>
          <w:p w14:paraId="0ECEB753" w14:textId="77777777" w:rsidR="0015649C" w:rsidRPr="0015649C" w:rsidRDefault="0015649C" w:rsidP="0015649C">
            <w:pPr>
              <w:tabs>
                <w:tab w:val="left" w:pos="3331"/>
                <w:tab w:val="left" w:pos="3969"/>
                <w:tab w:val="left" w:pos="4253"/>
                <w:tab w:val="left" w:pos="4536"/>
                <w:tab w:val="left" w:pos="9498"/>
              </w:tabs>
              <w:autoSpaceDE w:val="0"/>
              <w:autoSpaceDN w:val="0"/>
              <w:spacing w:after="120" w:line="240" w:lineRule="atLeast"/>
              <w:ind w:left="57" w:right="57"/>
              <w:jc w:val="both"/>
              <w:rPr>
                <w:rFonts w:cs="Arial"/>
                <w:sz w:val="24"/>
              </w:rPr>
            </w:pPr>
            <w:r w:rsidRPr="0015649C">
              <w:rPr>
                <w:rFonts w:cs="Arial"/>
                <w:sz w:val="24"/>
              </w:rPr>
              <w:t>PROCESSO TC:</w:t>
            </w:r>
          </w:p>
        </w:tc>
        <w:tc>
          <w:tcPr>
            <w:tcW w:w="6431" w:type="dxa"/>
            <w:vAlign w:val="bottom"/>
            <w:hideMark/>
          </w:tcPr>
          <w:p w14:paraId="2B5BB329" w14:textId="74E339EC" w:rsidR="0015649C" w:rsidRPr="0015649C" w:rsidRDefault="0015649C" w:rsidP="007C49E6">
            <w:pPr>
              <w:keepNext/>
              <w:tabs>
                <w:tab w:val="left" w:pos="0"/>
                <w:tab w:val="left" w:pos="9498"/>
              </w:tabs>
              <w:autoSpaceDE w:val="0"/>
              <w:autoSpaceDN w:val="0"/>
              <w:spacing w:after="120" w:line="240" w:lineRule="exact"/>
              <w:ind w:left="-102" w:right="57" w:firstLine="142"/>
              <w:jc w:val="both"/>
              <w:outlineLvl w:val="3"/>
              <w:rPr>
                <w:rFonts w:cs="Arial"/>
                <w:bCs/>
                <w:sz w:val="24"/>
              </w:rPr>
            </w:pPr>
            <w:r w:rsidRPr="0015649C">
              <w:rPr>
                <w:rFonts w:cs="Arial"/>
                <w:sz w:val="24"/>
              </w:rPr>
              <w:t xml:space="preserve">Nº </w:t>
            </w:r>
            <w:r w:rsidR="007C49E6">
              <w:rPr>
                <w:rFonts w:cs="Arial"/>
                <w:sz w:val="24"/>
              </w:rPr>
              <w:t>019857</w:t>
            </w:r>
            <w:r w:rsidRPr="0015649C">
              <w:rPr>
                <w:rFonts w:cs="Arial"/>
                <w:sz w:val="24"/>
              </w:rPr>
              <w:t>/2019</w:t>
            </w:r>
          </w:p>
        </w:tc>
      </w:tr>
    </w:tbl>
    <w:p w14:paraId="0B5D4C54" w14:textId="77777777" w:rsidR="0015649C" w:rsidRPr="0015649C" w:rsidRDefault="0015649C" w:rsidP="0015649C">
      <w:pPr>
        <w:overflowPunct w:val="0"/>
        <w:autoSpaceDE w:val="0"/>
        <w:autoSpaceDN w:val="0"/>
        <w:adjustRightInd w:val="0"/>
        <w:spacing w:before="240" w:after="120" w:line="360" w:lineRule="auto"/>
        <w:ind w:left="57" w:right="-1" w:firstLine="3345"/>
        <w:jc w:val="both"/>
        <w:textAlignment w:val="baseline"/>
        <w:rPr>
          <w:rFonts w:cs="Arial"/>
          <w:sz w:val="24"/>
        </w:rPr>
      </w:pPr>
    </w:p>
    <w:p w14:paraId="1545F461" w14:textId="7F0F763B" w:rsidR="0015649C" w:rsidRPr="0015649C" w:rsidRDefault="0015649C" w:rsidP="0015649C">
      <w:pPr>
        <w:overflowPunct w:val="0"/>
        <w:autoSpaceDE w:val="0"/>
        <w:autoSpaceDN w:val="0"/>
        <w:adjustRightInd w:val="0"/>
        <w:spacing w:before="240" w:after="120" w:line="360" w:lineRule="auto"/>
        <w:ind w:left="57" w:right="-1" w:firstLine="3204"/>
        <w:jc w:val="both"/>
        <w:textAlignment w:val="baseline"/>
        <w:rPr>
          <w:rFonts w:cs="Arial"/>
          <w:sz w:val="24"/>
        </w:rPr>
      </w:pPr>
      <w:r w:rsidRPr="0015649C">
        <w:rPr>
          <w:rFonts w:cs="Arial"/>
          <w:sz w:val="24"/>
        </w:rPr>
        <w:t xml:space="preserve">O </w:t>
      </w:r>
      <w:r w:rsidRPr="00756537">
        <w:rPr>
          <w:rFonts w:cs="Arial"/>
          <w:b/>
          <w:sz w:val="24"/>
        </w:rPr>
        <w:t>TRIBUNAL DE CONTAS DO MUNICÍPIO DE SÃO PAULO</w:t>
      </w:r>
      <w:r w:rsidR="007C49E6" w:rsidRPr="00756537">
        <w:rPr>
          <w:rFonts w:cs="Arial"/>
          <w:b/>
          <w:sz w:val="24"/>
        </w:rPr>
        <w:t xml:space="preserve"> - TCMSP</w:t>
      </w:r>
      <w:r w:rsidRPr="0015649C">
        <w:rPr>
          <w:rFonts w:cs="Arial"/>
          <w:sz w:val="24"/>
        </w:rPr>
        <w:t xml:space="preserve">, CNPJ nº 50.176.270/0001-26, com endereço na Av. Prof. </w:t>
      </w:r>
      <w:proofErr w:type="spellStart"/>
      <w:r w:rsidRPr="0015649C">
        <w:rPr>
          <w:rFonts w:cs="Arial"/>
          <w:sz w:val="24"/>
        </w:rPr>
        <w:t>Ascendino</w:t>
      </w:r>
      <w:proofErr w:type="spellEnd"/>
      <w:r w:rsidRPr="0015649C">
        <w:rPr>
          <w:rFonts w:cs="Arial"/>
          <w:sz w:val="24"/>
        </w:rPr>
        <w:t xml:space="preserve"> Reis, 1.130 – São Paulo/SP, neste ato representado por seu Presidente, JOÃO ANTONIO DA SILVA FILHO, doravante denominado CONTRATANTE, e </w:t>
      </w:r>
      <w:r>
        <w:rPr>
          <w:rFonts w:cs="Arial"/>
          <w:sz w:val="24"/>
        </w:rPr>
        <w:t>&lt;</w:t>
      </w:r>
      <w:r w:rsidRPr="00756537">
        <w:rPr>
          <w:rFonts w:cs="Arial"/>
          <w:b/>
          <w:sz w:val="24"/>
        </w:rPr>
        <w:t>DENOMINAÇÃO SOCIAL DA EMPRESA</w:t>
      </w:r>
      <w:r>
        <w:rPr>
          <w:rFonts w:cs="Arial"/>
          <w:sz w:val="24"/>
        </w:rPr>
        <w:t>&gt;</w:t>
      </w:r>
      <w:r w:rsidRPr="0015649C">
        <w:rPr>
          <w:rFonts w:cs="Arial"/>
          <w:sz w:val="24"/>
        </w:rPr>
        <w:t xml:space="preserve">, CNPJ nº </w:t>
      </w:r>
      <w:r>
        <w:rPr>
          <w:rFonts w:cs="Arial"/>
          <w:sz w:val="24"/>
        </w:rPr>
        <w:t>&lt;____________&gt;</w:t>
      </w:r>
      <w:r w:rsidRPr="0015649C">
        <w:rPr>
          <w:rFonts w:cs="Arial"/>
          <w:i/>
          <w:iCs/>
          <w:sz w:val="24"/>
        </w:rPr>
        <w:t>,</w:t>
      </w:r>
      <w:r w:rsidRPr="0015649C">
        <w:rPr>
          <w:rFonts w:cs="Arial"/>
          <w:sz w:val="24"/>
        </w:rPr>
        <w:t xml:space="preserve"> com endereço </w:t>
      </w:r>
      <w:r>
        <w:rPr>
          <w:rFonts w:cs="Arial"/>
          <w:sz w:val="24"/>
        </w:rPr>
        <w:t>&lt;endereço da empresa&gt;</w:t>
      </w:r>
      <w:r w:rsidRPr="0015649C">
        <w:rPr>
          <w:rFonts w:cs="Arial"/>
          <w:sz w:val="24"/>
        </w:rPr>
        <w:t xml:space="preserve">, doravante denominada CONTRATADA, neste ato representada por seu </w:t>
      </w:r>
      <w:r>
        <w:rPr>
          <w:rFonts w:cs="Arial"/>
          <w:sz w:val="24"/>
        </w:rPr>
        <w:t>&lt;cargo do representante&gt;</w:t>
      </w:r>
      <w:r w:rsidRPr="0015649C">
        <w:rPr>
          <w:rFonts w:cs="Arial"/>
          <w:sz w:val="24"/>
        </w:rPr>
        <w:t xml:space="preserve">, </w:t>
      </w:r>
      <w:r>
        <w:rPr>
          <w:rFonts w:cs="Arial"/>
          <w:sz w:val="24"/>
        </w:rPr>
        <w:t>&lt;NOME DO REPRESENTANTE&gt;</w:t>
      </w:r>
      <w:r w:rsidRPr="0015649C">
        <w:rPr>
          <w:rFonts w:cs="Arial"/>
          <w:sz w:val="24"/>
        </w:rPr>
        <w:t xml:space="preserve">, RG nº </w:t>
      </w:r>
      <w:r>
        <w:rPr>
          <w:rFonts w:cs="Arial"/>
          <w:sz w:val="24"/>
        </w:rPr>
        <w:t>&lt;___________&gt;</w:t>
      </w:r>
      <w:r w:rsidRPr="0015649C">
        <w:rPr>
          <w:rFonts w:cs="Arial"/>
          <w:sz w:val="24"/>
        </w:rPr>
        <w:t xml:space="preserve"> e CPF nº </w:t>
      </w:r>
      <w:r>
        <w:rPr>
          <w:rFonts w:cs="Arial"/>
          <w:sz w:val="24"/>
        </w:rPr>
        <w:t>&lt;_____________&gt;</w:t>
      </w:r>
      <w:r w:rsidRPr="0015649C">
        <w:rPr>
          <w:rFonts w:cs="Arial"/>
          <w:sz w:val="24"/>
        </w:rPr>
        <w:t xml:space="preserve">, resolvem celebrar este Contrato, decorrente da licitação na modalidade Pregão Eletrônico nº </w:t>
      </w:r>
      <w:r>
        <w:rPr>
          <w:rFonts w:cs="Arial"/>
          <w:sz w:val="24"/>
        </w:rPr>
        <w:t>____</w:t>
      </w:r>
      <w:r w:rsidRPr="0015649C">
        <w:rPr>
          <w:rFonts w:cs="Arial"/>
          <w:sz w:val="24"/>
        </w:rPr>
        <w:t>/20</w:t>
      </w:r>
      <w:r>
        <w:rPr>
          <w:rFonts w:cs="Arial"/>
          <w:sz w:val="24"/>
        </w:rPr>
        <w:t>20</w:t>
      </w:r>
      <w:r w:rsidRPr="0015649C">
        <w:rPr>
          <w:rFonts w:cs="Arial"/>
          <w:sz w:val="24"/>
        </w:rPr>
        <w:t>, conforme o edital da licitação, seus anexos e a proposta formulada pela CONTRATADA, que integram, para todos os efeitos, o presente Contrato, bem como as cláusulas que seguem:</w:t>
      </w:r>
    </w:p>
    <w:p w14:paraId="37BCFA1E" w14:textId="77777777" w:rsidR="0015649C" w:rsidRPr="0015649C" w:rsidRDefault="0015649C" w:rsidP="0015649C">
      <w:pPr>
        <w:overflowPunct w:val="0"/>
        <w:autoSpaceDE w:val="0"/>
        <w:autoSpaceDN w:val="0"/>
        <w:adjustRightInd w:val="0"/>
        <w:jc w:val="center"/>
        <w:textAlignment w:val="baseline"/>
        <w:rPr>
          <w:rFonts w:cs="Times New Roman"/>
          <w:b/>
          <w:sz w:val="24"/>
          <w:u w:val="single"/>
        </w:rPr>
      </w:pPr>
      <w:r w:rsidRPr="0015649C">
        <w:rPr>
          <w:rFonts w:cs="Times New Roman"/>
          <w:b/>
          <w:sz w:val="24"/>
          <w:u w:val="single"/>
        </w:rPr>
        <w:t>CLÁUSULA PRIMEIRA - DO OBJETO</w:t>
      </w:r>
    </w:p>
    <w:p w14:paraId="67D4124F" w14:textId="77777777" w:rsidR="0015649C" w:rsidRPr="0015649C" w:rsidRDefault="0015649C" w:rsidP="0015649C">
      <w:pPr>
        <w:overflowPunct w:val="0"/>
        <w:autoSpaceDE w:val="0"/>
        <w:autoSpaceDN w:val="0"/>
        <w:adjustRightInd w:val="0"/>
        <w:jc w:val="center"/>
        <w:textAlignment w:val="baseline"/>
        <w:rPr>
          <w:rFonts w:cs="Times New Roman"/>
          <w:b/>
          <w:sz w:val="16"/>
          <w:szCs w:val="16"/>
          <w:u w:val="single"/>
        </w:rPr>
      </w:pPr>
    </w:p>
    <w:p w14:paraId="4DCF507E" w14:textId="164B1729" w:rsidR="0015649C" w:rsidRPr="0015649C" w:rsidRDefault="00CD28BA" w:rsidP="00CD28BA">
      <w:pPr>
        <w:numPr>
          <w:ilvl w:val="0"/>
          <w:numId w:val="36"/>
        </w:numPr>
        <w:autoSpaceDE w:val="0"/>
        <w:autoSpaceDN w:val="0"/>
        <w:spacing w:after="120" w:line="240" w:lineRule="atLeast"/>
        <w:jc w:val="both"/>
        <w:rPr>
          <w:rFonts w:cs="Times New Roman"/>
          <w:sz w:val="24"/>
          <w:szCs w:val="20"/>
        </w:rPr>
      </w:pPr>
      <w:r w:rsidRPr="00CD28BA">
        <w:rPr>
          <w:rFonts w:cs="Times New Roman"/>
          <w:sz w:val="24"/>
          <w:szCs w:val="20"/>
        </w:rPr>
        <w:t xml:space="preserve">Execução de serviço de substituição completa do forro no 3º andar do Edifício Sede do TCMSP, com fornecimento de todo material e mão de obra necessários para a execução desses serviços. </w:t>
      </w:r>
    </w:p>
    <w:p w14:paraId="254FCBEA" w14:textId="77777777" w:rsidR="0015649C" w:rsidRPr="0015649C" w:rsidRDefault="0015649C" w:rsidP="0015649C">
      <w:pPr>
        <w:overflowPunct w:val="0"/>
        <w:autoSpaceDE w:val="0"/>
        <w:autoSpaceDN w:val="0"/>
        <w:adjustRightInd w:val="0"/>
        <w:jc w:val="center"/>
        <w:textAlignment w:val="baseline"/>
        <w:rPr>
          <w:rFonts w:cs="Times New Roman"/>
          <w:b/>
          <w:sz w:val="24"/>
          <w:u w:val="single"/>
        </w:rPr>
      </w:pPr>
    </w:p>
    <w:p w14:paraId="014E9732" w14:textId="77777777" w:rsidR="0015649C" w:rsidRPr="0015649C" w:rsidRDefault="0015649C" w:rsidP="0015649C">
      <w:pPr>
        <w:overflowPunct w:val="0"/>
        <w:autoSpaceDE w:val="0"/>
        <w:autoSpaceDN w:val="0"/>
        <w:adjustRightInd w:val="0"/>
        <w:jc w:val="center"/>
        <w:textAlignment w:val="baseline"/>
        <w:rPr>
          <w:rFonts w:cs="Times New Roman"/>
          <w:b/>
          <w:sz w:val="24"/>
          <w:u w:val="single"/>
        </w:rPr>
      </w:pPr>
      <w:r w:rsidRPr="0015649C">
        <w:rPr>
          <w:rFonts w:cs="Times New Roman"/>
          <w:b/>
          <w:sz w:val="24"/>
          <w:u w:val="single"/>
        </w:rPr>
        <w:t>CLÁUSULA SEGUNDA – DAS CONDIÇÕES FINANCEIRAS</w:t>
      </w:r>
    </w:p>
    <w:p w14:paraId="3F0AFBB5" w14:textId="77777777" w:rsidR="0015649C" w:rsidRPr="0015649C" w:rsidRDefault="0015649C" w:rsidP="0015649C">
      <w:pPr>
        <w:overflowPunct w:val="0"/>
        <w:autoSpaceDE w:val="0"/>
        <w:autoSpaceDN w:val="0"/>
        <w:adjustRightInd w:val="0"/>
        <w:jc w:val="center"/>
        <w:textAlignment w:val="baseline"/>
        <w:rPr>
          <w:rFonts w:cs="Times New Roman"/>
          <w:b/>
          <w:sz w:val="16"/>
          <w:szCs w:val="16"/>
          <w:u w:val="single"/>
        </w:rPr>
      </w:pPr>
    </w:p>
    <w:p w14:paraId="23671E7B" w14:textId="77777777" w:rsidR="0015649C" w:rsidRPr="0015649C" w:rsidRDefault="0015649C" w:rsidP="0015649C">
      <w:pPr>
        <w:numPr>
          <w:ilvl w:val="0"/>
          <w:numId w:val="36"/>
        </w:numPr>
        <w:autoSpaceDE w:val="0"/>
        <w:autoSpaceDN w:val="0"/>
        <w:spacing w:after="120" w:line="240" w:lineRule="atLeast"/>
        <w:jc w:val="both"/>
        <w:rPr>
          <w:rFonts w:cs="Arial"/>
          <w:sz w:val="24"/>
        </w:rPr>
      </w:pPr>
      <w:r w:rsidRPr="0015649C">
        <w:rPr>
          <w:rFonts w:cs="Arial"/>
          <w:sz w:val="24"/>
        </w:rPr>
        <w:t xml:space="preserve">O VALOR DO CONTRATO, o REGIME DE EXECUÇÃO, as MEDIÇÕES e os PAGAMENTOS são tratados abaixo. </w:t>
      </w:r>
    </w:p>
    <w:p w14:paraId="46091DD0" w14:textId="702D3922" w:rsidR="0015649C" w:rsidRPr="0015649C" w:rsidRDefault="0015649C" w:rsidP="0015649C">
      <w:pPr>
        <w:numPr>
          <w:ilvl w:val="1"/>
          <w:numId w:val="36"/>
        </w:numPr>
        <w:tabs>
          <w:tab w:val="left" w:pos="851"/>
        </w:tabs>
        <w:autoSpaceDE w:val="0"/>
        <w:autoSpaceDN w:val="0"/>
        <w:spacing w:after="120" w:line="240" w:lineRule="atLeast"/>
        <w:ind w:left="792"/>
        <w:jc w:val="both"/>
        <w:rPr>
          <w:rFonts w:cs="Arial"/>
          <w:sz w:val="24"/>
        </w:rPr>
      </w:pPr>
      <w:r w:rsidRPr="0015649C">
        <w:rPr>
          <w:rFonts w:cs="Arial"/>
          <w:sz w:val="24"/>
        </w:rPr>
        <w:lastRenderedPageBreak/>
        <w:t xml:space="preserve">O valor contratual é de R$ </w:t>
      </w:r>
      <w:r>
        <w:rPr>
          <w:rFonts w:cs="Arial"/>
          <w:sz w:val="24"/>
        </w:rPr>
        <w:t>&lt;____________&gt; (valor por extenso</w:t>
      </w:r>
      <w:r w:rsidRPr="0015649C">
        <w:rPr>
          <w:rFonts w:cs="Arial"/>
          <w:sz w:val="24"/>
        </w:rPr>
        <w:t>), conforme Planilha Orçamentária, apresentada pela CONTRATADA.</w:t>
      </w:r>
    </w:p>
    <w:p w14:paraId="66C99930" w14:textId="77777777" w:rsidR="0015649C" w:rsidRPr="0015649C" w:rsidRDefault="0015649C" w:rsidP="0015649C">
      <w:pPr>
        <w:numPr>
          <w:ilvl w:val="1"/>
          <w:numId w:val="36"/>
        </w:numPr>
        <w:tabs>
          <w:tab w:val="left" w:pos="851"/>
          <w:tab w:val="left" w:pos="1903"/>
        </w:tabs>
        <w:autoSpaceDE w:val="0"/>
        <w:autoSpaceDN w:val="0"/>
        <w:spacing w:after="120" w:line="240" w:lineRule="atLeast"/>
        <w:ind w:left="792"/>
        <w:jc w:val="both"/>
        <w:rPr>
          <w:rFonts w:cs="Arial"/>
          <w:sz w:val="24"/>
        </w:rPr>
      </w:pPr>
      <w:r w:rsidRPr="0015649C">
        <w:rPr>
          <w:rFonts w:cs="Arial"/>
          <w:sz w:val="24"/>
        </w:rPr>
        <w:t>Os serviços serão executados no regime de empreitada por preços unitários.</w:t>
      </w:r>
    </w:p>
    <w:p w14:paraId="5F06C477" w14:textId="77777777" w:rsidR="0015649C" w:rsidRPr="0015649C" w:rsidRDefault="0015649C" w:rsidP="0015649C">
      <w:pPr>
        <w:numPr>
          <w:ilvl w:val="1"/>
          <w:numId w:val="36"/>
        </w:numPr>
        <w:tabs>
          <w:tab w:val="left" w:pos="851"/>
        </w:tabs>
        <w:autoSpaceDE w:val="0"/>
        <w:autoSpaceDN w:val="0"/>
        <w:spacing w:after="120" w:line="240" w:lineRule="atLeast"/>
        <w:ind w:left="792"/>
        <w:jc w:val="both"/>
        <w:rPr>
          <w:rFonts w:cs="Arial"/>
          <w:sz w:val="24"/>
        </w:rPr>
      </w:pPr>
      <w:r w:rsidRPr="0015649C">
        <w:rPr>
          <w:rFonts w:cs="Arial"/>
          <w:sz w:val="24"/>
        </w:rPr>
        <w:t>As medições serão fechadas no último dia de cada mês, inclusive, em função das quantidades executadas dos itens da Planilha da proposta da Contratada.</w:t>
      </w:r>
    </w:p>
    <w:p w14:paraId="21ABF701" w14:textId="77777777" w:rsidR="0015649C" w:rsidRPr="0015649C" w:rsidRDefault="0015649C" w:rsidP="0015649C">
      <w:pPr>
        <w:numPr>
          <w:ilvl w:val="2"/>
          <w:numId w:val="36"/>
        </w:numPr>
        <w:autoSpaceDE w:val="0"/>
        <w:autoSpaceDN w:val="0"/>
        <w:spacing w:after="120" w:line="240" w:lineRule="atLeast"/>
        <w:ind w:left="1418" w:hanging="698"/>
        <w:jc w:val="both"/>
        <w:rPr>
          <w:rFonts w:cs="Arial"/>
          <w:sz w:val="24"/>
        </w:rPr>
      </w:pPr>
      <w:r w:rsidRPr="0015649C">
        <w:rPr>
          <w:rFonts w:cs="Arial"/>
          <w:sz w:val="24"/>
        </w:rPr>
        <w:t xml:space="preserve">A CONTRATADA deverá apresentar mensalmente, a partir do primeiro dia útil após o último dia do mês da medição, Relatório dos Serviços Prestados, constando Memória de Cálculo e Planilha de Valores. </w:t>
      </w:r>
    </w:p>
    <w:p w14:paraId="5D2F98CF" w14:textId="77777777" w:rsidR="0015649C" w:rsidRPr="0015649C" w:rsidRDefault="0015649C" w:rsidP="0015649C">
      <w:pPr>
        <w:numPr>
          <w:ilvl w:val="2"/>
          <w:numId w:val="36"/>
        </w:numPr>
        <w:tabs>
          <w:tab w:val="left" w:pos="1276"/>
        </w:tabs>
        <w:autoSpaceDE w:val="0"/>
        <w:autoSpaceDN w:val="0"/>
        <w:spacing w:after="120" w:line="240" w:lineRule="atLeast"/>
        <w:ind w:left="1418" w:hanging="698"/>
        <w:jc w:val="both"/>
        <w:rPr>
          <w:rFonts w:cs="Arial"/>
          <w:sz w:val="24"/>
        </w:rPr>
      </w:pPr>
      <w:r w:rsidRPr="0015649C">
        <w:rPr>
          <w:rFonts w:cs="Arial"/>
          <w:sz w:val="24"/>
        </w:rPr>
        <w:t>O CONTRATANTE terá até 5 (cinco) dias úteis para analisar e aprovar o Relatório dos Serviços Prestados.</w:t>
      </w:r>
    </w:p>
    <w:p w14:paraId="060626ED" w14:textId="77777777" w:rsidR="0015649C" w:rsidRPr="0015649C" w:rsidRDefault="0015649C" w:rsidP="0015649C">
      <w:pPr>
        <w:numPr>
          <w:ilvl w:val="2"/>
          <w:numId w:val="36"/>
        </w:numPr>
        <w:tabs>
          <w:tab w:val="left" w:pos="1276"/>
        </w:tabs>
        <w:autoSpaceDE w:val="0"/>
        <w:autoSpaceDN w:val="0"/>
        <w:spacing w:after="120" w:line="240" w:lineRule="atLeast"/>
        <w:ind w:left="1418" w:hanging="698"/>
        <w:jc w:val="both"/>
        <w:rPr>
          <w:rFonts w:cs="Arial"/>
          <w:sz w:val="24"/>
        </w:rPr>
      </w:pPr>
      <w:r w:rsidRPr="0015649C">
        <w:rPr>
          <w:rFonts w:cs="Arial"/>
          <w:sz w:val="24"/>
        </w:rPr>
        <w:t>Caso haja necessidade de correção, a CONTRATADA deverá enviar nova medição com os devidos acertos, cabendo ao CONTRATANTE o prazo de dois dias úteis para sua aprovação e liberação para emissão da Nota Fiscal.</w:t>
      </w:r>
    </w:p>
    <w:p w14:paraId="351010E3" w14:textId="77777777" w:rsidR="0015649C" w:rsidRPr="0015649C" w:rsidRDefault="0015649C" w:rsidP="0015649C">
      <w:pPr>
        <w:numPr>
          <w:ilvl w:val="2"/>
          <w:numId w:val="36"/>
        </w:numPr>
        <w:tabs>
          <w:tab w:val="left" w:pos="1418"/>
        </w:tabs>
        <w:autoSpaceDE w:val="0"/>
        <w:autoSpaceDN w:val="0"/>
        <w:spacing w:after="120" w:line="240" w:lineRule="atLeast"/>
        <w:ind w:left="1418" w:hanging="698"/>
        <w:jc w:val="both"/>
        <w:rPr>
          <w:rFonts w:cs="Arial"/>
          <w:sz w:val="24"/>
        </w:rPr>
      </w:pPr>
      <w:r w:rsidRPr="0015649C">
        <w:rPr>
          <w:rFonts w:cs="Arial"/>
          <w:sz w:val="24"/>
        </w:rPr>
        <w:t>Após aprovação da Fiscalização, o CONTRATANTE notificará a CONTRATADA por escrito, através de correspondência eletrônica, autorizando a emissão da Nota Fiscal referente ao Relatório.</w:t>
      </w:r>
    </w:p>
    <w:p w14:paraId="4464B68C" w14:textId="3D60B231" w:rsidR="0015649C" w:rsidRPr="0015649C" w:rsidRDefault="0015649C" w:rsidP="0015649C">
      <w:pPr>
        <w:numPr>
          <w:ilvl w:val="1"/>
          <w:numId w:val="36"/>
        </w:numPr>
        <w:autoSpaceDE w:val="0"/>
        <w:autoSpaceDN w:val="0"/>
        <w:spacing w:after="120" w:line="240" w:lineRule="atLeast"/>
        <w:ind w:left="851"/>
        <w:jc w:val="both"/>
        <w:rPr>
          <w:rFonts w:cs="Arial"/>
          <w:sz w:val="24"/>
        </w:rPr>
      </w:pPr>
      <w:r w:rsidRPr="0015649C">
        <w:rPr>
          <w:rFonts w:cs="Arial"/>
          <w:sz w:val="24"/>
        </w:rPr>
        <w:t xml:space="preserve">Os pagamentos serão </w:t>
      </w:r>
      <w:r w:rsidR="005405CF">
        <w:rPr>
          <w:rFonts w:cs="Arial"/>
          <w:sz w:val="24"/>
        </w:rPr>
        <w:t>efetuados</w:t>
      </w:r>
      <w:r w:rsidRPr="0015649C">
        <w:rPr>
          <w:rFonts w:cs="Arial"/>
          <w:sz w:val="24"/>
        </w:rPr>
        <w:t xml:space="preserve"> em até 10 (dez) dias, contados a partir do recebimento da Nota Fiscal, por meio de depósito em conta corrente ou ficha de compensação, ambas de titularidade da CONTRATADA, acompanhado de recibo dos serviços prestados, expedido pelo(a) responsável(eis) pela fiscalização do Contrato.</w:t>
      </w:r>
    </w:p>
    <w:p w14:paraId="66BBE9C8" w14:textId="77777777" w:rsidR="0015649C" w:rsidRPr="0015649C" w:rsidRDefault="0015649C" w:rsidP="005405CF">
      <w:pPr>
        <w:numPr>
          <w:ilvl w:val="2"/>
          <w:numId w:val="36"/>
        </w:numPr>
        <w:tabs>
          <w:tab w:val="left" w:pos="426"/>
          <w:tab w:val="left" w:pos="1701"/>
        </w:tabs>
        <w:autoSpaceDE w:val="0"/>
        <w:autoSpaceDN w:val="0"/>
        <w:spacing w:after="120" w:line="240" w:lineRule="atLeast"/>
        <w:ind w:left="1701" w:hanging="850"/>
        <w:jc w:val="both"/>
        <w:rPr>
          <w:rFonts w:cs="Arial"/>
          <w:sz w:val="24"/>
        </w:rPr>
      </w:pPr>
      <w:r w:rsidRPr="0015649C">
        <w:rPr>
          <w:rFonts w:cs="Arial"/>
          <w:sz w:val="24"/>
        </w:rPr>
        <w:t>Antes do pagamento, o CONTRATANTE efetuará consulta ao Cadastro Informativo Municipal – CADIN.</w:t>
      </w:r>
    </w:p>
    <w:p w14:paraId="52047E17" w14:textId="77777777" w:rsidR="0015649C" w:rsidRPr="0015649C" w:rsidRDefault="0015649C" w:rsidP="005405CF">
      <w:pPr>
        <w:numPr>
          <w:ilvl w:val="3"/>
          <w:numId w:val="36"/>
        </w:numPr>
        <w:tabs>
          <w:tab w:val="left" w:pos="426"/>
        </w:tabs>
        <w:autoSpaceDE w:val="0"/>
        <w:autoSpaceDN w:val="0"/>
        <w:spacing w:after="120" w:line="240" w:lineRule="atLeast"/>
        <w:ind w:left="2835" w:hanging="1134"/>
        <w:jc w:val="both"/>
        <w:rPr>
          <w:rFonts w:cs="Arial"/>
          <w:sz w:val="24"/>
        </w:rPr>
      </w:pPr>
      <w:r w:rsidRPr="0015649C">
        <w:rPr>
          <w:rFonts w:cs="Arial"/>
          <w:sz w:val="24"/>
        </w:rPr>
        <w:t>A existência de registro no CADIN impede a realização de pagamento, conforme estabelecido no inciso II, art. 3º, da Lei nº 14.094/2005.</w:t>
      </w:r>
    </w:p>
    <w:p w14:paraId="1166096E" w14:textId="77777777" w:rsidR="0015649C" w:rsidRPr="0015649C" w:rsidRDefault="0015649C" w:rsidP="005405CF">
      <w:pPr>
        <w:numPr>
          <w:ilvl w:val="2"/>
          <w:numId w:val="36"/>
        </w:numPr>
        <w:tabs>
          <w:tab w:val="left" w:pos="426"/>
          <w:tab w:val="left" w:pos="1701"/>
        </w:tabs>
        <w:autoSpaceDE w:val="0"/>
        <w:autoSpaceDN w:val="0"/>
        <w:spacing w:after="120" w:line="240" w:lineRule="atLeast"/>
        <w:ind w:left="1701" w:hanging="850"/>
        <w:jc w:val="both"/>
        <w:rPr>
          <w:rFonts w:cs="Arial"/>
          <w:sz w:val="24"/>
        </w:rPr>
      </w:pPr>
      <w:r w:rsidRPr="0015649C">
        <w:rPr>
          <w:rFonts w:cs="Arial"/>
          <w:sz w:val="24"/>
          <w:szCs w:val="20"/>
        </w:rPr>
        <w:t xml:space="preserve">Na hipótese </w:t>
      </w:r>
      <w:r w:rsidRPr="0015649C">
        <w:rPr>
          <w:rFonts w:cs="Arial"/>
          <w:sz w:val="24"/>
        </w:rPr>
        <w:t>de erro ou divergência com as condições contratadas, a nota fiscal/fatura será recusada pelo CONTRATANTE</w:t>
      </w:r>
      <w:r w:rsidRPr="0015649C">
        <w:rPr>
          <w:rFonts w:cs="Arial"/>
          <w:bCs/>
          <w:sz w:val="24"/>
        </w:rPr>
        <w:t xml:space="preserve"> </w:t>
      </w:r>
      <w:r w:rsidRPr="0015649C">
        <w:rPr>
          <w:rFonts w:cs="Arial"/>
          <w:sz w:val="24"/>
        </w:rPr>
        <w:t>mediante declaração expressa das razões da desconformidade, ficando estabelecido que o prazo para pagamento seja contado a partir da data da apresentação da nova fatura devidamente corrigida.</w:t>
      </w:r>
    </w:p>
    <w:p w14:paraId="128488F8" w14:textId="77777777" w:rsidR="0015649C" w:rsidRPr="0015649C" w:rsidRDefault="0015649C" w:rsidP="005405CF">
      <w:pPr>
        <w:numPr>
          <w:ilvl w:val="2"/>
          <w:numId w:val="36"/>
        </w:numPr>
        <w:tabs>
          <w:tab w:val="left" w:pos="1701"/>
        </w:tabs>
        <w:autoSpaceDE w:val="0"/>
        <w:autoSpaceDN w:val="0"/>
        <w:spacing w:after="120" w:line="240" w:lineRule="atLeast"/>
        <w:ind w:left="1701" w:hanging="850"/>
        <w:jc w:val="both"/>
        <w:rPr>
          <w:rFonts w:cs="Arial"/>
          <w:sz w:val="24"/>
        </w:rPr>
      </w:pPr>
      <w:r w:rsidRPr="0015649C">
        <w:rPr>
          <w:rFonts w:cs="Arial"/>
          <w:sz w:val="24"/>
        </w:rPr>
        <w:t>Os pagamentos efetuados com atraso por culpa exclusiva do CONTRATANTE, terão o valor do principal reajustado pelo índice de remuneração básica da caderneta de poupança e de juros simples no mesmo percentual de juros incidentes sobre a caderneta de poupança para fins de compensação da mora (TR + 0,5% “pro-rata tempore”), observando-se, para tanto, o período correspondente à data prevista para o pagamento e aquela data em que o pagamento efetivamente ocorrer (conforme Portaria 05/2012-SF).</w:t>
      </w:r>
    </w:p>
    <w:p w14:paraId="01875AEE" w14:textId="77777777" w:rsidR="0015649C" w:rsidRPr="0015649C" w:rsidRDefault="0015649C" w:rsidP="0015649C">
      <w:pPr>
        <w:numPr>
          <w:ilvl w:val="1"/>
          <w:numId w:val="36"/>
        </w:numPr>
        <w:tabs>
          <w:tab w:val="left" w:pos="851"/>
        </w:tabs>
        <w:autoSpaceDE w:val="0"/>
        <w:autoSpaceDN w:val="0"/>
        <w:spacing w:after="120" w:line="240" w:lineRule="atLeast"/>
        <w:ind w:left="1224" w:hanging="798"/>
        <w:jc w:val="both"/>
        <w:rPr>
          <w:rFonts w:cs="Arial"/>
          <w:sz w:val="24"/>
        </w:rPr>
      </w:pPr>
      <w:r w:rsidRPr="0015649C">
        <w:rPr>
          <w:rFonts w:cs="Arial"/>
          <w:sz w:val="24"/>
        </w:rPr>
        <w:t xml:space="preserve">Não haverá reajuste de preços. </w:t>
      </w:r>
    </w:p>
    <w:p w14:paraId="40B7FEDA" w14:textId="77777777" w:rsidR="0015649C" w:rsidRPr="0015649C" w:rsidRDefault="0015649C" w:rsidP="0015649C">
      <w:pPr>
        <w:tabs>
          <w:tab w:val="left" w:pos="1276"/>
        </w:tabs>
        <w:autoSpaceDE w:val="0"/>
        <w:autoSpaceDN w:val="0"/>
        <w:spacing w:after="120"/>
        <w:ind w:left="1224" w:right="57"/>
        <w:jc w:val="both"/>
        <w:rPr>
          <w:rFonts w:cs="Arial"/>
          <w:sz w:val="24"/>
        </w:rPr>
      </w:pPr>
    </w:p>
    <w:p w14:paraId="6DB8D958" w14:textId="41A0E754" w:rsidR="0015649C" w:rsidRPr="0015649C" w:rsidRDefault="0015649C" w:rsidP="0015649C">
      <w:pPr>
        <w:overflowPunct w:val="0"/>
        <w:autoSpaceDE w:val="0"/>
        <w:autoSpaceDN w:val="0"/>
        <w:adjustRightInd w:val="0"/>
        <w:jc w:val="center"/>
        <w:textAlignment w:val="baseline"/>
        <w:rPr>
          <w:rFonts w:cs="Times New Roman"/>
          <w:b/>
          <w:sz w:val="24"/>
          <w:u w:val="single"/>
        </w:rPr>
      </w:pPr>
      <w:r w:rsidRPr="0015649C">
        <w:rPr>
          <w:rFonts w:cs="Times New Roman"/>
          <w:b/>
          <w:sz w:val="24"/>
          <w:u w:val="single"/>
        </w:rPr>
        <w:t>CLÁUSULA TERCEIRA - DA VIGÊNCIA</w:t>
      </w:r>
      <w:r w:rsidR="005405CF">
        <w:rPr>
          <w:rFonts w:cs="Times New Roman"/>
          <w:b/>
          <w:sz w:val="24"/>
          <w:u w:val="single"/>
        </w:rPr>
        <w:t xml:space="preserve"> E DOS PRAZOS</w:t>
      </w:r>
    </w:p>
    <w:p w14:paraId="6776FCB4" w14:textId="77777777" w:rsidR="0015649C" w:rsidRPr="0015649C" w:rsidRDefault="0015649C" w:rsidP="0015649C">
      <w:pPr>
        <w:overflowPunct w:val="0"/>
        <w:autoSpaceDE w:val="0"/>
        <w:autoSpaceDN w:val="0"/>
        <w:adjustRightInd w:val="0"/>
        <w:jc w:val="center"/>
        <w:textAlignment w:val="baseline"/>
        <w:rPr>
          <w:rFonts w:cs="Times New Roman"/>
          <w:b/>
          <w:sz w:val="16"/>
          <w:szCs w:val="16"/>
          <w:u w:val="single"/>
        </w:rPr>
      </w:pPr>
    </w:p>
    <w:p w14:paraId="5AC9696B" w14:textId="77777777" w:rsidR="0015649C" w:rsidRPr="0015649C" w:rsidRDefault="0015649C" w:rsidP="0015649C">
      <w:pPr>
        <w:numPr>
          <w:ilvl w:val="0"/>
          <w:numId w:val="36"/>
        </w:numPr>
        <w:autoSpaceDE w:val="0"/>
        <w:autoSpaceDN w:val="0"/>
        <w:spacing w:after="120" w:line="240" w:lineRule="atLeast"/>
        <w:jc w:val="both"/>
        <w:rPr>
          <w:rFonts w:cs="Arial"/>
          <w:bCs/>
          <w:sz w:val="24"/>
        </w:rPr>
      </w:pPr>
      <w:r w:rsidRPr="0015649C">
        <w:rPr>
          <w:rFonts w:cs="Times New Roman"/>
          <w:sz w:val="24"/>
        </w:rPr>
        <w:lastRenderedPageBreak/>
        <w:t xml:space="preserve">O Contrato terá início de vigência </w:t>
      </w:r>
      <w:r w:rsidRPr="0015649C">
        <w:rPr>
          <w:rFonts w:cs="Times New Roman"/>
          <w:sz w:val="24"/>
          <w:szCs w:val="20"/>
        </w:rPr>
        <w:t>a partir da data de sua assinatura e término na data da lavratura do termo de recebimento definitivo.</w:t>
      </w:r>
    </w:p>
    <w:p w14:paraId="7BDE1A84" w14:textId="30092B7A" w:rsidR="0015649C" w:rsidRPr="0015649C" w:rsidRDefault="0015649C" w:rsidP="005405CF">
      <w:pPr>
        <w:numPr>
          <w:ilvl w:val="1"/>
          <w:numId w:val="36"/>
        </w:numPr>
        <w:autoSpaceDE w:val="0"/>
        <w:autoSpaceDN w:val="0"/>
        <w:spacing w:after="120" w:line="240" w:lineRule="atLeast"/>
        <w:ind w:left="993" w:hanging="633"/>
        <w:jc w:val="both"/>
        <w:rPr>
          <w:rFonts w:cs="Arial"/>
          <w:bCs/>
          <w:sz w:val="24"/>
        </w:rPr>
      </w:pPr>
      <w:r w:rsidRPr="0015649C">
        <w:rPr>
          <w:rFonts w:cs="Arial"/>
          <w:bCs/>
          <w:sz w:val="24"/>
        </w:rPr>
        <w:t xml:space="preserve">O prazo de execução do objeto contratual é de no máximo </w:t>
      </w:r>
      <w:r w:rsidR="00CD28BA">
        <w:rPr>
          <w:rFonts w:cs="Arial"/>
          <w:bCs/>
          <w:sz w:val="24"/>
        </w:rPr>
        <w:t>90</w:t>
      </w:r>
      <w:r w:rsidRPr="0015649C">
        <w:rPr>
          <w:rFonts w:cs="Arial"/>
          <w:bCs/>
          <w:sz w:val="24"/>
        </w:rPr>
        <w:t xml:space="preserve"> (</w:t>
      </w:r>
      <w:r w:rsidR="00CD28BA">
        <w:rPr>
          <w:rFonts w:cs="Arial"/>
          <w:bCs/>
          <w:sz w:val="24"/>
        </w:rPr>
        <w:t>nove</w:t>
      </w:r>
      <w:r w:rsidRPr="0015649C">
        <w:rPr>
          <w:rFonts w:cs="Arial"/>
          <w:bCs/>
          <w:sz w:val="24"/>
        </w:rPr>
        <w:t xml:space="preserve">nta) dias corridos, contados da data fixada na Ordem de Início, de acordo com cronograma elaborado pela CONTRATADA e aprovado pela fiscalização do CONTRATANTE. </w:t>
      </w:r>
    </w:p>
    <w:p w14:paraId="12AC2255" w14:textId="77777777" w:rsidR="0015649C" w:rsidRPr="0015649C" w:rsidRDefault="0015649C" w:rsidP="005405CF">
      <w:pPr>
        <w:numPr>
          <w:ilvl w:val="2"/>
          <w:numId w:val="36"/>
        </w:numPr>
        <w:autoSpaceDE w:val="0"/>
        <w:autoSpaceDN w:val="0"/>
        <w:spacing w:after="120" w:line="240" w:lineRule="atLeast"/>
        <w:ind w:left="1418" w:hanging="698"/>
        <w:jc w:val="both"/>
        <w:rPr>
          <w:rFonts w:cs="Arial"/>
          <w:bCs/>
          <w:sz w:val="24"/>
        </w:rPr>
      </w:pPr>
      <w:r w:rsidRPr="00E10966">
        <w:rPr>
          <w:rFonts w:cs="Arial"/>
          <w:bCs/>
          <w:sz w:val="24"/>
        </w:rPr>
        <w:t xml:space="preserve">Os prazos de início, de etapa de execução, de conclusão e de entrega poderão ser prorrogados </w:t>
      </w:r>
      <w:r w:rsidRPr="00E10966">
        <w:rPr>
          <w:rFonts w:cs="Times New Roman"/>
          <w:sz w:val="24"/>
          <w:szCs w:val="20"/>
        </w:rPr>
        <w:t>até o limite estabelecido no art. 57 da Lei Federal 8.666/93</w:t>
      </w:r>
      <w:r w:rsidRPr="00E10966">
        <w:rPr>
          <w:rFonts w:cs="Arial"/>
          <w:bCs/>
          <w:sz w:val="24"/>
        </w:rPr>
        <w:t>, a critério da Administração e, desde que, o pedido seja devidamente justificado, e decorra de algum dos motivos do art. 57, §1º, da Lei n.º 8.666/93</w:t>
      </w:r>
      <w:r w:rsidRPr="0015649C">
        <w:rPr>
          <w:rFonts w:cs="Arial"/>
          <w:bCs/>
          <w:sz w:val="24"/>
        </w:rPr>
        <w:t>.</w:t>
      </w:r>
    </w:p>
    <w:p w14:paraId="70ADCB67" w14:textId="77777777" w:rsidR="0015649C" w:rsidRPr="0015649C" w:rsidRDefault="0015649C" w:rsidP="005405CF">
      <w:pPr>
        <w:numPr>
          <w:ilvl w:val="2"/>
          <w:numId w:val="36"/>
        </w:numPr>
        <w:autoSpaceDE w:val="0"/>
        <w:autoSpaceDN w:val="0"/>
        <w:spacing w:after="120" w:line="240" w:lineRule="atLeast"/>
        <w:ind w:left="1418" w:hanging="698"/>
        <w:jc w:val="both"/>
        <w:rPr>
          <w:rFonts w:cs="Arial"/>
          <w:bCs/>
          <w:sz w:val="24"/>
        </w:rPr>
      </w:pPr>
      <w:r w:rsidRPr="0015649C">
        <w:rPr>
          <w:rFonts w:cs="Arial"/>
          <w:bCs/>
          <w:sz w:val="24"/>
        </w:rPr>
        <w:t>O CONTRATANTE poderá solicitar a suspensão temporária da execução dos serviços contratados, de forma a se adequar ao funcionamento do TCMSP e a não interferir no funcionamento deste.</w:t>
      </w:r>
    </w:p>
    <w:p w14:paraId="566114EB" w14:textId="77777777" w:rsidR="0015649C" w:rsidRPr="0015649C" w:rsidRDefault="0015649C" w:rsidP="005405CF">
      <w:pPr>
        <w:numPr>
          <w:ilvl w:val="1"/>
          <w:numId w:val="36"/>
        </w:numPr>
        <w:autoSpaceDE w:val="0"/>
        <w:autoSpaceDN w:val="0"/>
        <w:spacing w:after="120" w:line="240" w:lineRule="atLeast"/>
        <w:ind w:left="993" w:hanging="633"/>
        <w:jc w:val="both"/>
        <w:rPr>
          <w:rFonts w:cs="Arial"/>
          <w:bCs/>
          <w:sz w:val="24"/>
        </w:rPr>
      </w:pPr>
      <w:r w:rsidRPr="0015649C">
        <w:rPr>
          <w:rFonts w:cs="Arial"/>
          <w:bCs/>
          <w:sz w:val="24"/>
        </w:rPr>
        <w:t xml:space="preserve">A CONTRATADA deverá apresentar o Cronograma Físico Financeiro da obra até </w:t>
      </w:r>
      <w:r w:rsidRPr="00323D9B">
        <w:rPr>
          <w:rFonts w:cs="Arial"/>
          <w:bCs/>
          <w:sz w:val="24"/>
        </w:rPr>
        <w:t xml:space="preserve">5 (cinco) dias </w:t>
      </w:r>
      <w:r w:rsidRPr="0015649C">
        <w:rPr>
          <w:rFonts w:cs="Arial"/>
          <w:bCs/>
          <w:sz w:val="24"/>
        </w:rPr>
        <w:t>após a assinatura do Contrato, podendo o mesmo ser alterado de acordo com a necessidade do CONTRATANTE.</w:t>
      </w:r>
    </w:p>
    <w:p w14:paraId="656C67CA" w14:textId="15D59CA6" w:rsidR="0015649C" w:rsidRPr="0015649C" w:rsidRDefault="0015649C" w:rsidP="005405CF">
      <w:pPr>
        <w:numPr>
          <w:ilvl w:val="1"/>
          <w:numId w:val="36"/>
        </w:numPr>
        <w:autoSpaceDE w:val="0"/>
        <w:autoSpaceDN w:val="0"/>
        <w:spacing w:after="120" w:line="240" w:lineRule="atLeast"/>
        <w:ind w:left="993" w:hanging="633"/>
        <w:jc w:val="both"/>
        <w:rPr>
          <w:rFonts w:cs="Arial"/>
          <w:bCs/>
          <w:sz w:val="24"/>
        </w:rPr>
      </w:pPr>
      <w:r w:rsidRPr="0015649C">
        <w:rPr>
          <w:rFonts w:cs="Arial"/>
          <w:bCs/>
          <w:sz w:val="24"/>
        </w:rPr>
        <w:t xml:space="preserve">O prazo de </w:t>
      </w:r>
      <w:r w:rsidRPr="0015649C">
        <w:rPr>
          <w:rFonts w:cs="Arial"/>
          <w:sz w:val="24"/>
          <w:lang w:bidi="en-US"/>
        </w:rPr>
        <w:t xml:space="preserve">garantia do objeto é de, no mínimo, </w:t>
      </w:r>
      <w:r w:rsidR="00C56C0B" w:rsidRPr="00756537">
        <w:rPr>
          <w:rFonts w:cs="Arial"/>
          <w:sz w:val="24"/>
          <w:lang w:bidi="en-US"/>
        </w:rPr>
        <w:t>6</w:t>
      </w:r>
      <w:r w:rsidRPr="00756537">
        <w:rPr>
          <w:rFonts w:cs="Arial"/>
          <w:sz w:val="24"/>
          <w:lang w:bidi="en-US"/>
        </w:rPr>
        <w:t>0 (</w:t>
      </w:r>
      <w:r w:rsidR="00C56C0B" w:rsidRPr="00756537">
        <w:rPr>
          <w:rFonts w:cs="Arial"/>
          <w:sz w:val="24"/>
          <w:lang w:bidi="en-US"/>
        </w:rPr>
        <w:t>sessenta</w:t>
      </w:r>
      <w:r w:rsidRPr="00756537">
        <w:rPr>
          <w:rFonts w:cs="Arial"/>
          <w:sz w:val="24"/>
          <w:lang w:bidi="en-US"/>
        </w:rPr>
        <w:t>) meses</w:t>
      </w:r>
      <w:r w:rsidRPr="0015649C">
        <w:rPr>
          <w:rFonts w:cs="Arial"/>
          <w:sz w:val="24"/>
          <w:lang w:bidi="en-US"/>
        </w:rPr>
        <w:t>, contados a partir da data de emissão do Termo de Recebimento Provisório, obrigando-se a substituir e (ou) refazer, sem ônus para o CONTRATANTE, qualquer tipo de serviço ou material aplicado que não esteja de acordo com as condições e os padrões estabelecidos no Termo de Referência, parte integrante deste ajuste.</w:t>
      </w:r>
    </w:p>
    <w:p w14:paraId="0AD6AA38" w14:textId="77777777" w:rsidR="0015649C" w:rsidRPr="0015649C" w:rsidRDefault="0015649C" w:rsidP="0015649C">
      <w:pPr>
        <w:autoSpaceDE w:val="0"/>
        <w:autoSpaceDN w:val="0"/>
        <w:spacing w:after="120"/>
        <w:ind w:left="1224"/>
        <w:jc w:val="both"/>
        <w:rPr>
          <w:rFonts w:cs="Arial"/>
          <w:bCs/>
          <w:sz w:val="24"/>
        </w:rPr>
      </w:pPr>
    </w:p>
    <w:p w14:paraId="684CE728" w14:textId="77777777" w:rsidR="0015649C" w:rsidRPr="0015649C" w:rsidRDefault="0015649C" w:rsidP="0015649C">
      <w:pPr>
        <w:overflowPunct w:val="0"/>
        <w:autoSpaceDE w:val="0"/>
        <w:autoSpaceDN w:val="0"/>
        <w:adjustRightInd w:val="0"/>
        <w:jc w:val="center"/>
        <w:textAlignment w:val="baseline"/>
        <w:rPr>
          <w:rFonts w:cs="Times New Roman"/>
          <w:b/>
          <w:sz w:val="24"/>
          <w:u w:val="single"/>
        </w:rPr>
      </w:pPr>
      <w:r w:rsidRPr="0015649C">
        <w:rPr>
          <w:rFonts w:cs="Times New Roman"/>
          <w:b/>
          <w:sz w:val="24"/>
          <w:u w:val="single"/>
        </w:rPr>
        <w:t>CLÁUSULA QUARTA - DOS RECURSOS ORÇAMENTÁRIOS</w:t>
      </w:r>
    </w:p>
    <w:p w14:paraId="694CC7F0" w14:textId="77777777" w:rsidR="0015649C" w:rsidRPr="0015649C" w:rsidRDefault="0015649C" w:rsidP="0015649C">
      <w:pPr>
        <w:overflowPunct w:val="0"/>
        <w:autoSpaceDE w:val="0"/>
        <w:autoSpaceDN w:val="0"/>
        <w:adjustRightInd w:val="0"/>
        <w:jc w:val="center"/>
        <w:textAlignment w:val="baseline"/>
        <w:rPr>
          <w:rFonts w:cs="Times New Roman"/>
          <w:b/>
          <w:sz w:val="16"/>
          <w:szCs w:val="16"/>
          <w:u w:val="single"/>
        </w:rPr>
      </w:pPr>
    </w:p>
    <w:p w14:paraId="419F3D4B" w14:textId="0471DD2B" w:rsidR="0015649C" w:rsidRPr="0015649C" w:rsidRDefault="0015649C" w:rsidP="000F0302">
      <w:pPr>
        <w:numPr>
          <w:ilvl w:val="0"/>
          <w:numId w:val="36"/>
        </w:numPr>
        <w:autoSpaceDE w:val="0"/>
        <w:autoSpaceDN w:val="0"/>
        <w:spacing w:after="120" w:line="240" w:lineRule="atLeast"/>
        <w:jc w:val="both"/>
        <w:rPr>
          <w:rFonts w:cs="Arial"/>
          <w:bCs/>
          <w:sz w:val="24"/>
        </w:rPr>
      </w:pPr>
      <w:r w:rsidRPr="0015649C">
        <w:rPr>
          <w:rFonts w:cs="Times New Roman"/>
          <w:sz w:val="24"/>
          <w:szCs w:val="20"/>
        </w:rPr>
        <w:t>As despesas resultantes do presente instrumento correrão por conta dos recursos constantes da dotaç</w:t>
      </w:r>
      <w:r w:rsidR="000F0302">
        <w:rPr>
          <w:rFonts w:cs="Times New Roman"/>
          <w:sz w:val="24"/>
          <w:szCs w:val="20"/>
        </w:rPr>
        <w:t>ão</w:t>
      </w:r>
      <w:r w:rsidRPr="0015649C">
        <w:rPr>
          <w:rFonts w:cs="Times New Roman"/>
          <w:sz w:val="24"/>
          <w:szCs w:val="20"/>
        </w:rPr>
        <w:t xml:space="preserve"> orçamentária </w:t>
      </w:r>
      <w:r w:rsidR="000F0302" w:rsidRPr="000F0302">
        <w:rPr>
          <w:rFonts w:cs="Times New Roman"/>
          <w:sz w:val="24"/>
          <w:szCs w:val="20"/>
        </w:rPr>
        <w:t>10.10.01.032.3014.1003.4490.51.00 – Obras e Instalações</w:t>
      </w:r>
      <w:r w:rsidR="000F0302">
        <w:rPr>
          <w:rFonts w:cs="Times New Roman"/>
          <w:sz w:val="24"/>
          <w:szCs w:val="20"/>
        </w:rPr>
        <w:t xml:space="preserve"> e</w:t>
      </w:r>
      <w:r w:rsidRPr="0015649C">
        <w:rPr>
          <w:rFonts w:cs="Times New Roman"/>
          <w:sz w:val="24"/>
          <w:szCs w:val="20"/>
        </w:rPr>
        <w:t>, caso se prolongue para o próximo exercício, por conta da dotaç</w:t>
      </w:r>
      <w:r w:rsidR="000F0302">
        <w:rPr>
          <w:rFonts w:cs="Times New Roman"/>
          <w:sz w:val="24"/>
          <w:szCs w:val="20"/>
        </w:rPr>
        <w:t xml:space="preserve">ão </w:t>
      </w:r>
      <w:r w:rsidRPr="0015649C">
        <w:rPr>
          <w:rFonts w:cs="Times New Roman"/>
          <w:sz w:val="24"/>
          <w:szCs w:val="20"/>
        </w:rPr>
        <w:t>orçamentária prevista para atender despesas da mesma natureza.</w:t>
      </w:r>
    </w:p>
    <w:p w14:paraId="14FF50CC" w14:textId="77777777" w:rsidR="0015649C" w:rsidRPr="0015649C" w:rsidRDefault="0015649C" w:rsidP="0015649C">
      <w:pPr>
        <w:autoSpaceDE w:val="0"/>
        <w:autoSpaceDN w:val="0"/>
        <w:spacing w:after="120" w:line="240" w:lineRule="atLeast"/>
        <w:ind w:left="360" w:right="57"/>
        <w:jc w:val="both"/>
        <w:rPr>
          <w:rFonts w:cs="Arial"/>
          <w:bCs/>
          <w:sz w:val="24"/>
        </w:rPr>
      </w:pPr>
    </w:p>
    <w:p w14:paraId="21CB60D4" w14:textId="77777777" w:rsidR="0015649C" w:rsidRPr="0015649C" w:rsidRDefault="0015649C" w:rsidP="0015649C">
      <w:pPr>
        <w:overflowPunct w:val="0"/>
        <w:autoSpaceDE w:val="0"/>
        <w:autoSpaceDN w:val="0"/>
        <w:adjustRightInd w:val="0"/>
        <w:jc w:val="center"/>
        <w:textAlignment w:val="baseline"/>
        <w:rPr>
          <w:rFonts w:cs="Times New Roman"/>
          <w:b/>
          <w:sz w:val="24"/>
          <w:u w:val="single"/>
        </w:rPr>
      </w:pPr>
      <w:r w:rsidRPr="0015649C">
        <w:rPr>
          <w:rFonts w:cs="Times New Roman"/>
          <w:b/>
          <w:sz w:val="24"/>
          <w:u w:val="single"/>
        </w:rPr>
        <w:t>CLÁUSULA QUINTA - DOS DIREITOS E RESPONSABILIDADES DA CONTRATADA</w:t>
      </w:r>
    </w:p>
    <w:p w14:paraId="124E59C5" w14:textId="77777777" w:rsidR="0015649C" w:rsidRPr="0015649C" w:rsidRDefault="0015649C" w:rsidP="0015649C">
      <w:pPr>
        <w:overflowPunct w:val="0"/>
        <w:autoSpaceDE w:val="0"/>
        <w:autoSpaceDN w:val="0"/>
        <w:adjustRightInd w:val="0"/>
        <w:jc w:val="center"/>
        <w:textAlignment w:val="baseline"/>
        <w:rPr>
          <w:rFonts w:cs="Times New Roman"/>
          <w:b/>
          <w:sz w:val="28"/>
          <w:szCs w:val="20"/>
          <w:u w:val="single"/>
        </w:rPr>
      </w:pPr>
    </w:p>
    <w:p w14:paraId="62D6893F" w14:textId="77777777" w:rsidR="0015649C" w:rsidRPr="0015649C" w:rsidRDefault="0015649C" w:rsidP="0015649C">
      <w:pPr>
        <w:numPr>
          <w:ilvl w:val="0"/>
          <w:numId w:val="36"/>
        </w:numPr>
        <w:autoSpaceDE w:val="0"/>
        <w:autoSpaceDN w:val="0"/>
        <w:spacing w:after="120" w:line="240" w:lineRule="atLeast"/>
        <w:ind w:right="-1"/>
        <w:jc w:val="both"/>
        <w:rPr>
          <w:rFonts w:cs="Arial"/>
          <w:sz w:val="24"/>
        </w:rPr>
      </w:pPr>
      <w:r w:rsidRPr="0015649C">
        <w:rPr>
          <w:rFonts w:cs="Arial"/>
          <w:sz w:val="24"/>
        </w:rPr>
        <w:t>São responsabilidades da CONTRATADA:</w:t>
      </w:r>
    </w:p>
    <w:p w14:paraId="5B5C15F2" w14:textId="77777777" w:rsidR="0015649C" w:rsidRPr="0015649C" w:rsidRDefault="0015649C" w:rsidP="005405CF">
      <w:pPr>
        <w:numPr>
          <w:ilvl w:val="1"/>
          <w:numId w:val="36"/>
        </w:numPr>
        <w:autoSpaceDE w:val="0"/>
        <w:autoSpaceDN w:val="0"/>
        <w:spacing w:after="120" w:line="240" w:lineRule="atLeast"/>
        <w:ind w:left="993" w:right="-1" w:hanging="633"/>
        <w:jc w:val="both"/>
        <w:rPr>
          <w:rFonts w:cs="Arial"/>
          <w:sz w:val="24"/>
        </w:rPr>
      </w:pPr>
      <w:r w:rsidRPr="0015649C">
        <w:rPr>
          <w:rFonts w:cs="Arial"/>
          <w:sz w:val="24"/>
        </w:rPr>
        <w:t>Executar o objeto deste ajuste obedecendo às especificações constantes no Anexo I – Termo de Referência do Edital e às cláusulas deste Contrato.</w:t>
      </w:r>
    </w:p>
    <w:p w14:paraId="76C2B981" w14:textId="77777777" w:rsidR="0015649C" w:rsidRPr="0015649C" w:rsidRDefault="0015649C" w:rsidP="005405CF">
      <w:pPr>
        <w:numPr>
          <w:ilvl w:val="1"/>
          <w:numId w:val="36"/>
        </w:numPr>
        <w:autoSpaceDE w:val="0"/>
        <w:autoSpaceDN w:val="0"/>
        <w:spacing w:after="120" w:line="240" w:lineRule="atLeast"/>
        <w:ind w:left="993" w:right="-1" w:hanging="633"/>
        <w:jc w:val="both"/>
        <w:rPr>
          <w:rFonts w:cs="Arial"/>
          <w:sz w:val="24"/>
        </w:rPr>
      </w:pPr>
      <w:r w:rsidRPr="0015649C">
        <w:rPr>
          <w:rFonts w:cs="Arial"/>
          <w:sz w:val="24"/>
        </w:rPr>
        <w:t xml:space="preserve">Apresentar previamente ao CONTRATANTE o preposto indicado para representar a CONTRATADA, inclusive em substituição quando o afastamento for igual ou superior a 2 (dois) dias. </w:t>
      </w:r>
    </w:p>
    <w:p w14:paraId="27538CD7" w14:textId="77777777" w:rsidR="0015649C" w:rsidRPr="0015649C" w:rsidRDefault="0015649C" w:rsidP="00F54515">
      <w:pPr>
        <w:numPr>
          <w:ilvl w:val="2"/>
          <w:numId w:val="36"/>
        </w:numPr>
        <w:autoSpaceDE w:val="0"/>
        <w:autoSpaceDN w:val="0"/>
        <w:spacing w:after="120" w:line="240" w:lineRule="atLeast"/>
        <w:ind w:left="1418" w:right="-1" w:hanging="698"/>
        <w:jc w:val="both"/>
        <w:rPr>
          <w:rFonts w:cs="Arial"/>
          <w:sz w:val="24"/>
        </w:rPr>
      </w:pPr>
      <w:r w:rsidRPr="0015649C">
        <w:rPr>
          <w:rFonts w:cs="Arial"/>
          <w:sz w:val="24"/>
        </w:rPr>
        <w:t>O preposto de que trata este item deverá possuir a habilitação de Engenheiro Civil ou Arquiteto.</w:t>
      </w:r>
    </w:p>
    <w:p w14:paraId="4B4EDB10" w14:textId="77777777" w:rsidR="0015649C" w:rsidRPr="0015649C" w:rsidRDefault="0015649C" w:rsidP="00F54515">
      <w:pPr>
        <w:numPr>
          <w:ilvl w:val="2"/>
          <w:numId w:val="36"/>
        </w:numPr>
        <w:autoSpaceDE w:val="0"/>
        <w:autoSpaceDN w:val="0"/>
        <w:spacing w:after="120" w:line="240" w:lineRule="atLeast"/>
        <w:ind w:left="1418" w:right="-1" w:hanging="698"/>
        <w:jc w:val="both"/>
        <w:rPr>
          <w:rFonts w:cs="Arial"/>
          <w:sz w:val="24"/>
        </w:rPr>
      </w:pPr>
      <w:r w:rsidRPr="0015649C">
        <w:rPr>
          <w:rFonts w:cs="Arial"/>
          <w:sz w:val="24"/>
        </w:rPr>
        <w:t>Apresentar seu preposto, juntamente com o(s) respectivo(s) responsável(eis) técnico(s), de acordo com a etapa do projeto, para reuniões, nas dependências do CONTRATANTE, com todos os equipamentos e meios necessários para apresentação do andamento do(s) projetos(s).</w:t>
      </w:r>
    </w:p>
    <w:p w14:paraId="2B36CF2D"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lastRenderedPageBreak/>
        <w:t>Prestar todos os esclarecimentos que lhe forem solicitados pelo CONTRATANTE, atendendo prontamente a todas as suas reclamações.</w:t>
      </w:r>
    </w:p>
    <w:p w14:paraId="70B6CD6F"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Lavrar atas e/ou relatórios referentes a quaisquer reuniões pertinentes ao objeto desta especificação e remetê-las ao CONTRATANTE em até 2 (dois) dias úteis.</w:t>
      </w:r>
    </w:p>
    <w:p w14:paraId="2FF3FE3B"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Efetuar as modificações solicitadas pelo CONTRATANTE, apresentando, no momento da solicitação, novo prazo para conclusão daquela etapa, caso necessário.</w:t>
      </w:r>
    </w:p>
    <w:p w14:paraId="3E6CEE48"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Possuir registro no Conselho Regional de Engenharia - CREA ou no CAU – Conselho de Arquitetura e Urbanismo e manter esta condição durante todo o desenvolvimento dos serviços, objeto desta especificação.</w:t>
      </w:r>
    </w:p>
    <w:p w14:paraId="73FE199E" w14:textId="18A97016"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 xml:space="preserve">Providenciar e manter atualizado o Livro de Ordem, devidamente registrado junto ao </w:t>
      </w:r>
      <w:r w:rsidR="00142B07">
        <w:rPr>
          <w:rFonts w:cs="Arial"/>
          <w:sz w:val="24"/>
        </w:rPr>
        <w:t xml:space="preserve">CONFEA/CREA ou </w:t>
      </w:r>
      <w:r w:rsidRPr="0015649C">
        <w:rPr>
          <w:rFonts w:cs="Arial"/>
          <w:sz w:val="24"/>
        </w:rPr>
        <w:t>CAU e vinculado à ART/RRT recolhida, que deverá ser preenchido e apresentado diariamente à FISCALIZAÇÃO.</w:t>
      </w:r>
    </w:p>
    <w:p w14:paraId="7629BDF4"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Responsabilizar-se por toda a equipe técnica necessária à execução dos serviços, objeto desta especificação.</w:t>
      </w:r>
    </w:p>
    <w:p w14:paraId="3A6927B6" w14:textId="6F90FA65"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 xml:space="preserve">Providenciar a devida Anotação de Responsabilidade Técnica (A.R.T.) ou Registro de Responsabilidade Técnica (R.R.T.), de acordo com a legislação vigente, e apresentar cópia ao CONTRATANTE em até 10 (dez) dias </w:t>
      </w:r>
      <w:r w:rsidR="00756537">
        <w:rPr>
          <w:rFonts w:cs="Arial"/>
          <w:sz w:val="24"/>
        </w:rPr>
        <w:t xml:space="preserve">úteis </w:t>
      </w:r>
      <w:r w:rsidRPr="0015649C">
        <w:rPr>
          <w:rFonts w:cs="Arial"/>
          <w:sz w:val="24"/>
        </w:rPr>
        <w:t>a partir da assinatura do Contrato.</w:t>
      </w:r>
    </w:p>
    <w:p w14:paraId="6F254483"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Garantir, nos termos do § 3º, do art. 13, da Lei n.º 8.666/93, que o corpo técnico da CONTRATADA realize direta e pessoalmente os serviços, objeto desta especificação.</w:t>
      </w:r>
    </w:p>
    <w:p w14:paraId="03C235CD"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Responsabilizar-se pela aprovação de todos os projetos junto aos órgãos competentes, bem como quaisquer despesas referentes ao trabalho objeto deste Contrato.</w:t>
      </w:r>
    </w:p>
    <w:p w14:paraId="4C96B5A4"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Reparar, corrigir, readequar ou substituir, às suas expensas, no todo ou em parte, os projetos em que se verificarem vícios ou incorreções decorrentes de sua elaboração, que venham a ser apontados pelo(s) responsável(</w:t>
      </w:r>
      <w:proofErr w:type="spellStart"/>
      <w:r w:rsidRPr="0015649C">
        <w:rPr>
          <w:rFonts w:cs="Arial"/>
          <w:sz w:val="24"/>
        </w:rPr>
        <w:t>is</w:t>
      </w:r>
      <w:proofErr w:type="spellEnd"/>
      <w:r w:rsidRPr="0015649C">
        <w:rPr>
          <w:rFonts w:cs="Arial"/>
          <w:sz w:val="24"/>
        </w:rPr>
        <w:t>) pela fiscalização da CONTRATANTE ou pelos órgãos competentes, quando da sua aprovação, sem ônus adicionais ao CONTRATANTE.</w:t>
      </w:r>
    </w:p>
    <w:p w14:paraId="4CC328F2"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Orientar seus funcionários a manter sigilo, não reproduzindo, divulgando ou utilizando em benefício próprio ou de terceiros, sob pena de responder civil, penal e administrativamente, informações sobre todo e qualquer assunto de interesse do CONTRATANTE ou de terceiros de que tomar conhecimento em razão da execução do objeto contratual.</w:t>
      </w:r>
    </w:p>
    <w:p w14:paraId="7606B9FB" w14:textId="77777777" w:rsidR="0015649C" w:rsidRPr="0015649C" w:rsidRDefault="0015649C" w:rsidP="0015649C">
      <w:pPr>
        <w:numPr>
          <w:ilvl w:val="1"/>
          <w:numId w:val="36"/>
        </w:numPr>
        <w:tabs>
          <w:tab w:val="left" w:pos="993"/>
        </w:tabs>
        <w:autoSpaceDE w:val="0"/>
        <w:autoSpaceDN w:val="0"/>
        <w:spacing w:after="120" w:line="240" w:lineRule="atLeast"/>
        <w:ind w:left="993" w:right="-1" w:hanging="633"/>
        <w:jc w:val="both"/>
        <w:rPr>
          <w:rFonts w:cs="Times New Roman"/>
          <w:sz w:val="24"/>
          <w:szCs w:val="20"/>
        </w:rPr>
      </w:pPr>
      <w:r w:rsidRPr="0015649C">
        <w:rPr>
          <w:rFonts w:cs="Times New Roman"/>
          <w:sz w:val="24"/>
          <w:szCs w:val="20"/>
        </w:rPr>
        <w:t xml:space="preserve">Responsabilizar-se por todos os tributos e encargos previstos na legislação vigente, inclusive trabalhistas, decorrentes do objeto contratado, incidentes direta ou indiretamente e observar todas as obrigações previstas na Lei nº 8.666/93, entre outras. </w:t>
      </w:r>
    </w:p>
    <w:p w14:paraId="7B19CBDD" w14:textId="77777777" w:rsidR="0015649C" w:rsidRPr="0015649C" w:rsidRDefault="0015649C" w:rsidP="0015649C">
      <w:pPr>
        <w:numPr>
          <w:ilvl w:val="1"/>
          <w:numId w:val="36"/>
        </w:numPr>
        <w:autoSpaceDE w:val="0"/>
        <w:autoSpaceDN w:val="0"/>
        <w:spacing w:after="120" w:line="240" w:lineRule="atLeast"/>
        <w:ind w:left="993" w:right="-1" w:hanging="567"/>
        <w:jc w:val="both"/>
        <w:rPr>
          <w:rFonts w:cs="Times New Roman"/>
          <w:sz w:val="24"/>
          <w:szCs w:val="20"/>
        </w:rPr>
      </w:pPr>
      <w:r w:rsidRPr="0015649C">
        <w:rPr>
          <w:rFonts w:cs="Times New Roman"/>
          <w:sz w:val="24"/>
          <w:szCs w:val="20"/>
        </w:rPr>
        <w:t xml:space="preserve">Responder integralmente por perdas e danos que comprovadamente vier a causar ao CONTRATANTE ou a terceiros em razão de ação ou omissão, dolosa ou culposa, sua ou dos seus prepostos, independentemente de outras cominações contratuais ou legais a que estiver sujeita. </w:t>
      </w:r>
    </w:p>
    <w:p w14:paraId="27AEDCE4" w14:textId="77777777" w:rsidR="0015649C" w:rsidRDefault="0015649C" w:rsidP="0015649C">
      <w:pPr>
        <w:numPr>
          <w:ilvl w:val="1"/>
          <w:numId w:val="36"/>
        </w:numPr>
        <w:autoSpaceDE w:val="0"/>
        <w:autoSpaceDN w:val="0"/>
        <w:spacing w:after="120" w:line="240" w:lineRule="atLeast"/>
        <w:ind w:left="993" w:right="-1" w:hanging="567"/>
        <w:jc w:val="both"/>
        <w:rPr>
          <w:rFonts w:cs="Times New Roman"/>
          <w:sz w:val="24"/>
          <w:szCs w:val="20"/>
        </w:rPr>
      </w:pPr>
      <w:r w:rsidRPr="0015649C">
        <w:rPr>
          <w:rFonts w:cs="Times New Roman"/>
          <w:sz w:val="24"/>
          <w:szCs w:val="20"/>
        </w:rPr>
        <w:lastRenderedPageBreak/>
        <w:t xml:space="preserve">Manter atualizadas, durante a vigência da contratação, todas as condições de habilitação e qualificação exigidas para esta contratação. </w:t>
      </w:r>
    </w:p>
    <w:p w14:paraId="38C9ACFE" w14:textId="6ACDDEF0" w:rsidR="001B38A4" w:rsidRPr="0015649C" w:rsidRDefault="001B38A4" w:rsidP="001B38A4">
      <w:pPr>
        <w:numPr>
          <w:ilvl w:val="1"/>
          <w:numId w:val="36"/>
        </w:numPr>
        <w:tabs>
          <w:tab w:val="left" w:pos="993"/>
        </w:tabs>
        <w:autoSpaceDE w:val="0"/>
        <w:autoSpaceDN w:val="0"/>
        <w:spacing w:after="120" w:line="240" w:lineRule="atLeast"/>
        <w:ind w:left="993" w:right="-1" w:hanging="567"/>
        <w:jc w:val="both"/>
        <w:rPr>
          <w:rFonts w:cs="Times New Roman"/>
          <w:sz w:val="24"/>
          <w:szCs w:val="20"/>
        </w:rPr>
      </w:pPr>
      <w:r w:rsidRPr="001B38A4">
        <w:rPr>
          <w:rFonts w:cs="Times New Roman"/>
          <w:sz w:val="24"/>
          <w:szCs w:val="20"/>
        </w:rPr>
        <w:t>Observar, no que couber, o disposto na Lei Municipal nº 17.260/2020, adotando critérios ambientalmente corretos, socialmente justos e economicamente viáveis.</w:t>
      </w:r>
    </w:p>
    <w:p w14:paraId="7A5CD730" w14:textId="77777777" w:rsidR="0015649C" w:rsidRPr="0015649C" w:rsidRDefault="0015649C" w:rsidP="0015649C">
      <w:pPr>
        <w:tabs>
          <w:tab w:val="num" w:pos="3720"/>
        </w:tabs>
        <w:autoSpaceDE w:val="0"/>
        <w:autoSpaceDN w:val="0"/>
        <w:spacing w:after="120" w:line="240" w:lineRule="atLeast"/>
        <w:ind w:left="709" w:right="-1"/>
        <w:jc w:val="both"/>
        <w:rPr>
          <w:rFonts w:cs="Arial"/>
          <w:sz w:val="24"/>
        </w:rPr>
      </w:pPr>
    </w:p>
    <w:p w14:paraId="56B84DC3" w14:textId="77777777" w:rsidR="0015649C" w:rsidRPr="0015649C" w:rsidRDefault="0015649C" w:rsidP="0015649C">
      <w:pPr>
        <w:overflowPunct w:val="0"/>
        <w:autoSpaceDE w:val="0"/>
        <w:autoSpaceDN w:val="0"/>
        <w:adjustRightInd w:val="0"/>
        <w:ind w:right="-1"/>
        <w:jc w:val="center"/>
        <w:textAlignment w:val="baseline"/>
        <w:rPr>
          <w:rFonts w:cs="Times New Roman"/>
          <w:b/>
          <w:sz w:val="24"/>
          <w:u w:val="single"/>
        </w:rPr>
      </w:pPr>
      <w:r w:rsidRPr="0015649C">
        <w:rPr>
          <w:rFonts w:cs="Times New Roman"/>
          <w:b/>
          <w:sz w:val="24"/>
          <w:u w:val="single"/>
        </w:rPr>
        <w:t>CLÁUSULA SEXTA - DOS DIREITOS E RESPONSABILIDADES DO CONTRATANTE</w:t>
      </w:r>
    </w:p>
    <w:p w14:paraId="778C1F75" w14:textId="77777777" w:rsidR="0015649C" w:rsidRPr="0015649C" w:rsidRDefault="0015649C" w:rsidP="0015649C">
      <w:pPr>
        <w:overflowPunct w:val="0"/>
        <w:autoSpaceDE w:val="0"/>
        <w:autoSpaceDN w:val="0"/>
        <w:adjustRightInd w:val="0"/>
        <w:ind w:right="-1"/>
        <w:jc w:val="center"/>
        <w:textAlignment w:val="baseline"/>
        <w:rPr>
          <w:rFonts w:cs="Times New Roman"/>
          <w:b/>
          <w:sz w:val="16"/>
          <w:szCs w:val="16"/>
          <w:u w:val="single"/>
        </w:rPr>
      </w:pPr>
    </w:p>
    <w:p w14:paraId="559FC1BD" w14:textId="77777777" w:rsidR="0015649C" w:rsidRPr="0015649C" w:rsidRDefault="0015649C" w:rsidP="0015649C">
      <w:pPr>
        <w:overflowPunct w:val="0"/>
        <w:autoSpaceDE w:val="0"/>
        <w:autoSpaceDN w:val="0"/>
        <w:adjustRightInd w:val="0"/>
        <w:ind w:right="-1"/>
        <w:jc w:val="center"/>
        <w:textAlignment w:val="baseline"/>
        <w:rPr>
          <w:rFonts w:cs="Times New Roman"/>
          <w:b/>
          <w:sz w:val="16"/>
          <w:szCs w:val="16"/>
          <w:u w:val="single"/>
        </w:rPr>
      </w:pPr>
    </w:p>
    <w:p w14:paraId="6CD861C6" w14:textId="77777777" w:rsidR="0015649C" w:rsidRPr="0015649C" w:rsidRDefault="0015649C" w:rsidP="0015649C">
      <w:pPr>
        <w:numPr>
          <w:ilvl w:val="0"/>
          <w:numId w:val="36"/>
        </w:numPr>
        <w:tabs>
          <w:tab w:val="left" w:pos="426"/>
        </w:tabs>
        <w:autoSpaceDE w:val="0"/>
        <w:autoSpaceDN w:val="0"/>
        <w:spacing w:after="120" w:line="240" w:lineRule="atLeast"/>
        <w:ind w:right="-1"/>
        <w:jc w:val="both"/>
        <w:rPr>
          <w:rFonts w:cs="Arial"/>
          <w:sz w:val="24"/>
        </w:rPr>
      </w:pPr>
      <w:r w:rsidRPr="0015649C">
        <w:rPr>
          <w:rFonts w:cs="Arial"/>
          <w:sz w:val="24"/>
        </w:rPr>
        <w:t>Caberá ao(s) responsável(eis) pela fiscalização do Contrato, a ser(em) indicado(s) por autoridade competente, na forma do artigo 67 da Lei Federal 8.666/93:</w:t>
      </w:r>
    </w:p>
    <w:p w14:paraId="442BDB45"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Expedir a Ordem para Início dos serviços e obras, após a apresentação da ART/RRT recolhida(o) por parte da CONTRATADA.</w:t>
      </w:r>
    </w:p>
    <w:p w14:paraId="6187C719"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Acompanhar e supervisionar a realização dos serviços pelos técnicos da CONTRATADA.</w:t>
      </w:r>
    </w:p>
    <w:p w14:paraId="30EDEC8A"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Prestar as informações e os esclarecimentos que venham a ser solicitados pelos técnicos da CONTRATADA.</w:t>
      </w:r>
    </w:p>
    <w:p w14:paraId="32983789"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Facilitar e orientar, em tempo hábil, à CONTRATADA, o acesso a documentos e/ou informações de que disponha o CONTRATANTE, porventura necessários à execução dos serviços.</w:t>
      </w:r>
    </w:p>
    <w:p w14:paraId="14974E9A"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 xml:space="preserve">Providenciar e informar aos responsáveis do CONTRATANTE para que seja facilitada a entrada dos profissionais da CONTRATADA nas dependências do TCMSP, onde e sempre que se fizer necessária. </w:t>
      </w:r>
    </w:p>
    <w:p w14:paraId="0BAF1688"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Exigir a qualquer tempo, a comprovação das condições da CONTRATADA que ensejaram sua contratação, notadamente no tocante à qualificação técnica.</w:t>
      </w:r>
    </w:p>
    <w:p w14:paraId="570015CE"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Analisar as medições apresentadas pela CONTRATADA, encaminhando-as para pagamento após a sua aprovação.</w:t>
      </w:r>
    </w:p>
    <w:p w14:paraId="395154BB"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Propor à autoridade competente a aplicação de penalidades, mediante caracterização da infração imputada à CONTRATADA, como disposto no art. 54 do Decreto Municipal 44.279/03.</w:t>
      </w:r>
    </w:p>
    <w:p w14:paraId="002C5C0F"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Propor à autoridade competente a dispensa de aplicação de penalidades à CONTRATADA, como disposto no art. 56 do Decreto Municipal nº 44.279/03.</w:t>
      </w:r>
    </w:p>
    <w:p w14:paraId="40D461EC"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Receber provisoriamente o objeto, na forma disposta no artigo 73 da Lei Federal nº 8.666/93 e demais normas pertinentes.</w:t>
      </w:r>
    </w:p>
    <w:p w14:paraId="2EBD7699"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Receber</w:t>
      </w:r>
      <w:r w:rsidRPr="0015649C">
        <w:rPr>
          <w:rFonts w:cs="Times New Roman"/>
          <w:sz w:val="24"/>
          <w:szCs w:val="20"/>
        </w:rPr>
        <w:t xml:space="preserve"> </w:t>
      </w:r>
      <w:r w:rsidRPr="0015649C">
        <w:rPr>
          <w:rFonts w:cs="Arial"/>
          <w:sz w:val="24"/>
        </w:rPr>
        <w:t>definitivamente o objeto, mediante termo circunstanciado, após o decurso do prazo de observação ou vistoria que comprove a adequação do objeto aos termos contratuais, observado o disposto no artigo 69 da Lei Federal 8.666/93.</w:t>
      </w:r>
    </w:p>
    <w:p w14:paraId="357BA7F8"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rPr>
        <w:t>Comunicar à CONTRATADA quaisquer irregularidades que porventura venha a constatar na execução dos serviços, sob os aspectos técnico e qualitativo, determinando o que julgar necessário à sua regularização.</w:t>
      </w:r>
    </w:p>
    <w:p w14:paraId="63E7AD82" w14:textId="77777777" w:rsidR="0015649C" w:rsidRPr="0015649C" w:rsidRDefault="0015649C" w:rsidP="0015649C">
      <w:pPr>
        <w:autoSpaceDE w:val="0"/>
        <w:autoSpaceDN w:val="0"/>
        <w:spacing w:after="120" w:line="240" w:lineRule="atLeast"/>
        <w:ind w:left="792" w:right="-1"/>
        <w:jc w:val="both"/>
        <w:rPr>
          <w:rFonts w:cs="Arial"/>
          <w:sz w:val="24"/>
        </w:rPr>
      </w:pPr>
    </w:p>
    <w:p w14:paraId="6EB16A6A" w14:textId="77777777" w:rsidR="0015649C" w:rsidRDefault="0015649C" w:rsidP="0015649C">
      <w:pPr>
        <w:autoSpaceDE w:val="0"/>
        <w:autoSpaceDN w:val="0"/>
        <w:spacing w:after="120" w:line="240" w:lineRule="atLeast"/>
        <w:ind w:left="792" w:right="-1"/>
        <w:jc w:val="both"/>
        <w:rPr>
          <w:rFonts w:cs="Arial"/>
          <w:sz w:val="24"/>
        </w:rPr>
      </w:pPr>
    </w:p>
    <w:p w14:paraId="4C5C813D" w14:textId="77777777" w:rsidR="005405CF" w:rsidRPr="0015649C" w:rsidRDefault="005405CF" w:rsidP="0015649C">
      <w:pPr>
        <w:autoSpaceDE w:val="0"/>
        <w:autoSpaceDN w:val="0"/>
        <w:spacing w:after="120" w:line="240" w:lineRule="atLeast"/>
        <w:ind w:left="792" w:right="-1"/>
        <w:jc w:val="both"/>
        <w:rPr>
          <w:rFonts w:cs="Arial"/>
          <w:sz w:val="24"/>
        </w:rPr>
      </w:pPr>
    </w:p>
    <w:p w14:paraId="274C4CCF" w14:textId="77777777" w:rsidR="0015649C" w:rsidRPr="0015649C" w:rsidRDefault="0015649C" w:rsidP="0015649C">
      <w:pPr>
        <w:overflowPunct w:val="0"/>
        <w:autoSpaceDE w:val="0"/>
        <w:autoSpaceDN w:val="0"/>
        <w:adjustRightInd w:val="0"/>
        <w:ind w:right="-1"/>
        <w:jc w:val="center"/>
        <w:textAlignment w:val="baseline"/>
        <w:rPr>
          <w:rFonts w:cs="Times New Roman"/>
          <w:b/>
          <w:sz w:val="24"/>
          <w:u w:val="single"/>
        </w:rPr>
      </w:pPr>
      <w:r w:rsidRPr="0015649C">
        <w:rPr>
          <w:rFonts w:cs="Times New Roman"/>
          <w:b/>
          <w:sz w:val="24"/>
          <w:u w:val="single"/>
        </w:rPr>
        <w:t>CLÁUSULA SÉTIMA - DAS PENALIDADES</w:t>
      </w:r>
    </w:p>
    <w:p w14:paraId="352B750C" w14:textId="77777777" w:rsidR="0015649C" w:rsidRPr="0015649C" w:rsidRDefault="0015649C" w:rsidP="0015649C">
      <w:pPr>
        <w:overflowPunct w:val="0"/>
        <w:autoSpaceDE w:val="0"/>
        <w:autoSpaceDN w:val="0"/>
        <w:adjustRightInd w:val="0"/>
        <w:ind w:right="-1"/>
        <w:jc w:val="center"/>
        <w:textAlignment w:val="baseline"/>
        <w:rPr>
          <w:rFonts w:cs="Times New Roman"/>
          <w:b/>
          <w:sz w:val="24"/>
          <w:u w:val="single"/>
        </w:rPr>
      </w:pPr>
    </w:p>
    <w:p w14:paraId="5F360AA6" w14:textId="77777777" w:rsidR="0015649C" w:rsidRPr="0015649C" w:rsidRDefault="0015649C" w:rsidP="0015649C">
      <w:pPr>
        <w:tabs>
          <w:tab w:val="left" w:pos="426"/>
        </w:tabs>
        <w:overflowPunct w:val="0"/>
        <w:autoSpaceDE w:val="0"/>
        <w:autoSpaceDN w:val="0"/>
        <w:adjustRightInd w:val="0"/>
        <w:ind w:right="-1"/>
        <w:jc w:val="center"/>
        <w:textAlignment w:val="baseline"/>
        <w:rPr>
          <w:rFonts w:cs="Times New Roman"/>
          <w:b/>
          <w:sz w:val="24"/>
          <w:u w:val="single"/>
        </w:rPr>
      </w:pPr>
    </w:p>
    <w:p w14:paraId="37437279" w14:textId="4FEF271A" w:rsidR="0015649C" w:rsidRDefault="0015649C" w:rsidP="0015649C">
      <w:pPr>
        <w:numPr>
          <w:ilvl w:val="0"/>
          <w:numId w:val="36"/>
        </w:numPr>
        <w:autoSpaceDE w:val="0"/>
        <w:autoSpaceDN w:val="0"/>
        <w:spacing w:after="120" w:line="240" w:lineRule="atLeast"/>
        <w:ind w:right="-1"/>
        <w:jc w:val="both"/>
        <w:rPr>
          <w:rFonts w:cs="Arial"/>
          <w:sz w:val="24"/>
        </w:rPr>
      </w:pPr>
      <w:r w:rsidRPr="0015649C">
        <w:rPr>
          <w:rFonts w:cs="Arial"/>
          <w:sz w:val="24"/>
          <w:szCs w:val="20"/>
        </w:rPr>
        <w:t xml:space="preserve">O descumprimento das obrigações previstas neste Contrato sujeitará a CONTRATADA às </w:t>
      </w:r>
      <w:r w:rsidR="0087626D">
        <w:rPr>
          <w:rFonts w:cs="Arial"/>
          <w:sz w:val="24"/>
          <w:szCs w:val="20"/>
        </w:rPr>
        <w:t>penalidades constantes deste Instrumento</w:t>
      </w:r>
      <w:r w:rsidRPr="0015649C">
        <w:rPr>
          <w:rFonts w:cs="Arial"/>
          <w:sz w:val="24"/>
          <w:szCs w:val="20"/>
        </w:rPr>
        <w:t>, que poderão ser aplicadas em conjunto com as sanções dispostas na Seção II, do Capítulo IV, da</w:t>
      </w:r>
      <w:r w:rsidRPr="0015649C">
        <w:rPr>
          <w:rFonts w:cs="Arial"/>
          <w:sz w:val="24"/>
          <w:szCs w:val="20"/>
        </w:rPr>
        <w:br/>
        <w:t>Lei Federal 8.666/93 e art. 7º da Lei Federal 10.520/02</w:t>
      </w:r>
      <w:r w:rsidR="0087626D">
        <w:rPr>
          <w:rFonts w:cs="Arial"/>
          <w:sz w:val="24"/>
        </w:rPr>
        <w:t>.</w:t>
      </w:r>
    </w:p>
    <w:p w14:paraId="1FEF39B0" w14:textId="0150532F" w:rsidR="0087626D" w:rsidRPr="0015649C" w:rsidRDefault="0087626D" w:rsidP="0087626D">
      <w:pPr>
        <w:numPr>
          <w:ilvl w:val="1"/>
          <w:numId w:val="36"/>
        </w:numPr>
        <w:autoSpaceDE w:val="0"/>
        <w:autoSpaceDN w:val="0"/>
        <w:spacing w:after="120" w:line="240" w:lineRule="atLeast"/>
        <w:ind w:right="-1"/>
        <w:jc w:val="both"/>
        <w:rPr>
          <w:rFonts w:cs="Arial"/>
          <w:sz w:val="24"/>
        </w:rPr>
      </w:pPr>
      <w:r>
        <w:rPr>
          <w:rFonts w:cs="Arial"/>
          <w:sz w:val="24"/>
        </w:rPr>
        <w:t>As penalidades segue</w:t>
      </w:r>
      <w:r w:rsidR="00FB2B1F">
        <w:rPr>
          <w:rFonts w:cs="Arial"/>
          <w:sz w:val="24"/>
        </w:rPr>
        <w:t>m</w:t>
      </w:r>
      <w:r>
        <w:rPr>
          <w:rFonts w:cs="Arial"/>
          <w:sz w:val="24"/>
        </w:rPr>
        <w:t xml:space="preserve"> listadas abaixo.</w:t>
      </w:r>
    </w:p>
    <w:p w14:paraId="318B6293" w14:textId="5859E137" w:rsidR="0015649C" w:rsidRPr="0015649C" w:rsidRDefault="0015649C" w:rsidP="00FB2B1F">
      <w:pPr>
        <w:numPr>
          <w:ilvl w:val="2"/>
          <w:numId w:val="36"/>
        </w:numPr>
        <w:autoSpaceDE w:val="0"/>
        <w:autoSpaceDN w:val="0"/>
        <w:spacing w:after="120" w:line="240" w:lineRule="atLeast"/>
        <w:ind w:left="1418" w:right="-1" w:hanging="698"/>
        <w:jc w:val="both"/>
        <w:rPr>
          <w:rFonts w:cs="Arial"/>
          <w:sz w:val="24"/>
        </w:rPr>
      </w:pPr>
      <w:r w:rsidRPr="0015649C">
        <w:rPr>
          <w:rFonts w:cs="Arial"/>
          <w:sz w:val="24"/>
          <w:szCs w:val="20"/>
        </w:rPr>
        <w:t>Advertência, aplicada em caso de faltas leves, assim entendidas aquelas que não acarretem prejuízo de monta aos interesses do CONTRATANTE relativamente ao objeto contratado</w:t>
      </w:r>
      <w:r w:rsidR="00B90F5C">
        <w:rPr>
          <w:rFonts w:cs="Arial"/>
          <w:sz w:val="24"/>
          <w:szCs w:val="20"/>
        </w:rPr>
        <w:t>;</w:t>
      </w:r>
    </w:p>
    <w:p w14:paraId="4B517A58" w14:textId="2EE80BB1" w:rsidR="0015649C" w:rsidRPr="0015649C" w:rsidRDefault="0015649C" w:rsidP="00FB2B1F">
      <w:pPr>
        <w:numPr>
          <w:ilvl w:val="2"/>
          <w:numId w:val="36"/>
        </w:numPr>
        <w:autoSpaceDE w:val="0"/>
        <w:autoSpaceDN w:val="0"/>
        <w:spacing w:after="120" w:line="240" w:lineRule="atLeast"/>
        <w:ind w:left="1418" w:right="-1" w:hanging="698"/>
        <w:jc w:val="both"/>
        <w:rPr>
          <w:rFonts w:cs="Arial"/>
          <w:sz w:val="24"/>
        </w:rPr>
      </w:pPr>
      <w:r w:rsidRPr="0015649C">
        <w:rPr>
          <w:rFonts w:cs="Arial"/>
          <w:sz w:val="24"/>
          <w:szCs w:val="20"/>
        </w:rPr>
        <w:t xml:space="preserve">Multa de até </w:t>
      </w:r>
      <w:r w:rsidR="00887828">
        <w:rPr>
          <w:rFonts w:cs="Arial"/>
          <w:sz w:val="24"/>
          <w:szCs w:val="20"/>
        </w:rPr>
        <w:t>1</w:t>
      </w:r>
      <w:r w:rsidRPr="0015649C">
        <w:rPr>
          <w:rFonts w:cs="Arial"/>
          <w:sz w:val="24"/>
          <w:szCs w:val="20"/>
        </w:rPr>
        <w:t>% (</w:t>
      </w:r>
      <w:r w:rsidR="00887828">
        <w:rPr>
          <w:rFonts w:cs="Arial"/>
          <w:sz w:val="24"/>
          <w:szCs w:val="20"/>
        </w:rPr>
        <w:t>um</w:t>
      </w:r>
      <w:r w:rsidRPr="0015649C">
        <w:rPr>
          <w:rFonts w:cs="Arial"/>
          <w:sz w:val="24"/>
          <w:szCs w:val="20"/>
        </w:rPr>
        <w:t xml:space="preserve"> por cento) por dia de atraso para o início da prestação dos serviços, calculada sobre o valor total da contratação, e limitada a 10 (dez) dias, após o que o objeto poderá ser considerado como definitivamente não realizado e os serviços poderão não mais ser aceitos pelo CONTRATANTE, configurando-se, assim, a inexecução do Contrato</w:t>
      </w:r>
      <w:r w:rsidR="00B90F5C">
        <w:rPr>
          <w:rFonts w:cs="Arial"/>
          <w:sz w:val="24"/>
          <w:szCs w:val="20"/>
        </w:rPr>
        <w:t>;</w:t>
      </w:r>
    </w:p>
    <w:p w14:paraId="0FCF4CC0" w14:textId="272F7970" w:rsidR="0015649C" w:rsidRPr="0015649C" w:rsidRDefault="0015649C" w:rsidP="00FB2B1F">
      <w:pPr>
        <w:numPr>
          <w:ilvl w:val="2"/>
          <w:numId w:val="36"/>
        </w:numPr>
        <w:autoSpaceDE w:val="0"/>
        <w:autoSpaceDN w:val="0"/>
        <w:spacing w:after="120" w:line="240" w:lineRule="atLeast"/>
        <w:ind w:left="1418" w:right="-1" w:hanging="698"/>
        <w:jc w:val="both"/>
        <w:rPr>
          <w:rFonts w:cs="Arial"/>
          <w:sz w:val="24"/>
        </w:rPr>
      </w:pPr>
      <w:r w:rsidRPr="0015649C">
        <w:rPr>
          <w:rFonts w:cs="Times New Roman"/>
          <w:sz w:val="24"/>
          <w:szCs w:val="20"/>
        </w:rPr>
        <w:t xml:space="preserve">Multa de até </w:t>
      </w:r>
      <w:r w:rsidR="00887828">
        <w:rPr>
          <w:rFonts w:cs="Times New Roman"/>
          <w:sz w:val="24"/>
          <w:szCs w:val="20"/>
        </w:rPr>
        <w:t>1</w:t>
      </w:r>
      <w:r w:rsidRPr="0015649C">
        <w:rPr>
          <w:rFonts w:cs="Times New Roman"/>
          <w:sz w:val="24"/>
          <w:szCs w:val="20"/>
        </w:rPr>
        <w:t>% (</w:t>
      </w:r>
      <w:r w:rsidR="00887828">
        <w:rPr>
          <w:rFonts w:cs="Times New Roman"/>
          <w:sz w:val="24"/>
          <w:szCs w:val="20"/>
        </w:rPr>
        <w:t>um</w:t>
      </w:r>
      <w:r w:rsidRPr="0015649C">
        <w:rPr>
          <w:rFonts w:cs="Times New Roman"/>
          <w:sz w:val="24"/>
          <w:szCs w:val="20"/>
        </w:rPr>
        <w:t xml:space="preserve"> por cento) por dia de atraso na conclusão dos serviços objeto deste instrumento, calculada sobre o valor total da contratação e limitada a 20 (vinte) dias, após o que poderá ensejar a rescisão do ajuste</w:t>
      </w:r>
      <w:r w:rsidR="00B90F5C">
        <w:rPr>
          <w:rFonts w:cs="Times New Roman"/>
          <w:sz w:val="24"/>
          <w:szCs w:val="20"/>
        </w:rPr>
        <w:t>;</w:t>
      </w:r>
    </w:p>
    <w:p w14:paraId="1EC01FDE" w14:textId="6E8F759F" w:rsidR="0015649C" w:rsidRPr="0015649C" w:rsidRDefault="0015649C" w:rsidP="00FB2B1F">
      <w:pPr>
        <w:numPr>
          <w:ilvl w:val="2"/>
          <w:numId w:val="36"/>
        </w:numPr>
        <w:autoSpaceDE w:val="0"/>
        <w:autoSpaceDN w:val="0"/>
        <w:spacing w:after="120" w:line="240" w:lineRule="atLeast"/>
        <w:ind w:left="1418" w:right="-1" w:hanging="698"/>
        <w:jc w:val="both"/>
        <w:rPr>
          <w:rFonts w:cs="Arial"/>
          <w:sz w:val="24"/>
        </w:rPr>
      </w:pPr>
      <w:r w:rsidRPr="0015649C">
        <w:rPr>
          <w:rFonts w:cs="Times New Roman"/>
          <w:sz w:val="24"/>
          <w:szCs w:val="20"/>
        </w:rPr>
        <w:t>Multa de até 1% (um por cento), por ocorrência, calculada sobre o valor total da contratação, pela não comprovação de todas as condições de habilitação e qualificação exigidas, limitada a 10% (dez por cento)</w:t>
      </w:r>
      <w:r w:rsidR="00B90F5C">
        <w:rPr>
          <w:rFonts w:cs="Times New Roman"/>
          <w:sz w:val="24"/>
          <w:szCs w:val="20"/>
        </w:rPr>
        <w:t>;</w:t>
      </w:r>
      <w:r w:rsidRPr="0015649C">
        <w:rPr>
          <w:rFonts w:cs="Arial"/>
          <w:sz w:val="24"/>
        </w:rPr>
        <w:t xml:space="preserve"> </w:t>
      </w:r>
    </w:p>
    <w:p w14:paraId="4B935161" w14:textId="729D7167" w:rsidR="0015649C" w:rsidRPr="0015649C" w:rsidRDefault="0015649C" w:rsidP="00FB2B1F">
      <w:pPr>
        <w:numPr>
          <w:ilvl w:val="2"/>
          <w:numId w:val="36"/>
        </w:numPr>
        <w:autoSpaceDE w:val="0"/>
        <w:autoSpaceDN w:val="0"/>
        <w:spacing w:after="120" w:line="240" w:lineRule="atLeast"/>
        <w:ind w:left="1418" w:right="-1" w:hanging="698"/>
        <w:jc w:val="both"/>
        <w:rPr>
          <w:rFonts w:cs="Arial"/>
          <w:sz w:val="24"/>
        </w:rPr>
      </w:pPr>
      <w:r w:rsidRPr="0015649C">
        <w:rPr>
          <w:rFonts w:cs="Times New Roman"/>
          <w:sz w:val="24"/>
          <w:szCs w:val="20"/>
        </w:rPr>
        <w:t xml:space="preserve">Multa de até </w:t>
      </w:r>
      <w:r w:rsidR="00870CC6">
        <w:rPr>
          <w:rFonts w:cs="Times New Roman"/>
          <w:sz w:val="24"/>
          <w:szCs w:val="20"/>
        </w:rPr>
        <w:t>1</w:t>
      </w:r>
      <w:r w:rsidRPr="0015649C">
        <w:rPr>
          <w:rFonts w:cs="Times New Roman"/>
          <w:sz w:val="24"/>
          <w:szCs w:val="20"/>
        </w:rPr>
        <w:t>% (</w:t>
      </w:r>
      <w:r w:rsidR="006D1491">
        <w:rPr>
          <w:rFonts w:cs="Times New Roman"/>
          <w:sz w:val="24"/>
          <w:szCs w:val="20"/>
        </w:rPr>
        <w:t>um</w:t>
      </w:r>
      <w:r w:rsidRPr="0015649C">
        <w:rPr>
          <w:rFonts w:cs="Times New Roman"/>
          <w:sz w:val="24"/>
          <w:szCs w:val="20"/>
        </w:rPr>
        <w:t xml:space="preserve"> por cento), por infração, calculada sobre o valor total da contratação, pelo descumprimento de quaisquer outras obrigações relacionadas neste Termo de Contrato e em seus anexos, limitada a </w:t>
      </w:r>
      <w:r w:rsidR="00887828">
        <w:rPr>
          <w:rFonts w:cs="Times New Roman"/>
          <w:sz w:val="24"/>
          <w:szCs w:val="20"/>
        </w:rPr>
        <w:t>1</w:t>
      </w:r>
      <w:r w:rsidRPr="0015649C">
        <w:rPr>
          <w:rFonts w:cs="Times New Roman"/>
          <w:sz w:val="24"/>
          <w:szCs w:val="20"/>
        </w:rPr>
        <w:t>0% (</w:t>
      </w:r>
      <w:r w:rsidR="00887828">
        <w:rPr>
          <w:rFonts w:cs="Times New Roman"/>
          <w:sz w:val="24"/>
          <w:szCs w:val="20"/>
        </w:rPr>
        <w:t>dez</w:t>
      </w:r>
      <w:r w:rsidRPr="0015649C">
        <w:rPr>
          <w:rFonts w:cs="Times New Roman"/>
          <w:sz w:val="24"/>
          <w:szCs w:val="20"/>
        </w:rPr>
        <w:t xml:space="preserve"> por cento)</w:t>
      </w:r>
      <w:r w:rsidR="00B90F5C">
        <w:rPr>
          <w:rFonts w:cs="Times New Roman"/>
          <w:sz w:val="24"/>
          <w:szCs w:val="20"/>
        </w:rPr>
        <w:t>;</w:t>
      </w:r>
    </w:p>
    <w:p w14:paraId="6DA5C5E2" w14:textId="5070F315" w:rsidR="0015649C" w:rsidRPr="0087626D" w:rsidRDefault="0015649C" w:rsidP="00FB2B1F">
      <w:pPr>
        <w:numPr>
          <w:ilvl w:val="2"/>
          <w:numId w:val="36"/>
        </w:numPr>
        <w:autoSpaceDE w:val="0"/>
        <w:autoSpaceDN w:val="0"/>
        <w:spacing w:after="120" w:line="240" w:lineRule="atLeast"/>
        <w:ind w:left="1418" w:right="-1" w:hanging="698"/>
        <w:jc w:val="both"/>
        <w:rPr>
          <w:rFonts w:cs="Arial"/>
          <w:sz w:val="24"/>
        </w:rPr>
      </w:pPr>
      <w:r w:rsidRPr="0015649C">
        <w:rPr>
          <w:rFonts w:cs="Times New Roman"/>
          <w:sz w:val="24"/>
          <w:szCs w:val="20"/>
        </w:rPr>
        <w:t xml:space="preserve">Multa de até </w:t>
      </w:r>
      <w:r w:rsidR="00887828">
        <w:rPr>
          <w:rFonts w:cs="Times New Roman"/>
          <w:sz w:val="24"/>
          <w:szCs w:val="20"/>
        </w:rPr>
        <w:t>2</w:t>
      </w:r>
      <w:r w:rsidRPr="0015649C">
        <w:rPr>
          <w:rFonts w:cs="Times New Roman"/>
          <w:sz w:val="24"/>
          <w:szCs w:val="20"/>
        </w:rPr>
        <w:t>0% (</w:t>
      </w:r>
      <w:r w:rsidR="00887828">
        <w:rPr>
          <w:rFonts w:cs="Times New Roman"/>
          <w:sz w:val="24"/>
          <w:szCs w:val="20"/>
        </w:rPr>
        <w:t>vinte</w:t>
      </w:r>
      <w:r w:rsidRPr="0015649C">
        <w:rPr>
          <w:rFonts w:cs="Times New Roman"/>
          <w:sz w:val="24"/>
          <w:szCs w:val="20"/>
        </w:rPr>
        <w:t xml:space="preserve"> por cento), calculada sobre o valor total da contratação, caso a CONTRATADA dê causa à rescisão do ajuste.</w:t>
      </w:r>
    </w:p>
    <w:p w14:paraId="5A02CC87" w14:textId="77777777" w:rsidR="0087626D" w:rsidRPr="0087626D" w:rsidRDefault="0087626D" w:rsidP="00FB2B1F">
      <w:pPr>
        <w:numPr>
          <w:ilvl w:val="2"/>
          <w:numId w:val="36"/>
        </w:numPr>
        <w:autoSpaceDE w:val="0"/>
        <w:autoSpaceDN w:val="0"/>
        <w:spacing w:after="120" w:line="240" w:lineRule="atLeast"/>
        <w:ind w:left="1418" w:right="-1" w:hanging="698"/>
        <w:jc w:val="both"/>
        <w:rPr>
          <w:rFonts w:cs="Arial"/>
          <w:sz w:val="24"/>
        </w:rPr>
      </w:pPr>
      <w:r w:rsidRPr="0087626D">
        <w:rPr>
          <w:rFonts w:cs="Arial"/>
          <w:sz w:val="24"/>
        </w:rPr>
        <w:t>Suspensão temporária de participação em licitação e impedimento de contratar com a Administração, por prazo não superior a 2 (dois) anos.</w:t>
      </w:r>
    </w:p>
    <w:p w14:paraId="386D3813" w14:textId="450DF96E" w:rsidR="0087626D" w:rsidRPr="0087626D" w:rsidRDefault="0087626D" w:rsidP="00FB2B1F">
      <w:pPr>
        <w:numPr>
          <w:ilvl w:val="2"/>
          <w:numId w:val="36"/>
        </w:numPr>
        <w:autoSpaceDE w:val="0"/>
        <w:autoSpaceDN w:val="0"/>
        <w:spacing w:after="120" w:line="240" w:lineRule="atLeast"/>
        <w:ind w:left="1418" w:right="-1" w:hanging="698"/>
        <w:jc w:val="both"/>
        <w:rPr>
          <w:rFonts w:cs="Arial"/>
          <w:sz w:val="24"/>
        </w:rPr>
      </w:pPr>
      <w:r w:rsidRPr="0087626D">
        <w:rPr>
          <w:rFonts w:cs="Arial"/>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w:t>
      </w:r>
      <w:r w:rsidR="00EA2565">
        <w:rPr>
          <w:rFonts w:cs="Arial"/>
          <w:sz w:val="24"/>
        </w:rPr>
        <w:t>pre</w:t>
      </w:r>
      <w:r w:rsidRPr="0087626D">
        <w:rPr>
          <w:rFonts w:cs="Arial"/>
          <w:sz w:val="24"/>
        </w:rPr>
        <w:t xml:space="preserve"> que o contratado ressarcir a Administração pelos prejuízos resultantes e após decorrido o prazo da sanção aplicada com base no inciso anterior.</w:t>
      </w:r>
    </w:p>
    <w:p w14:paraId="0BA57288" w14:textId="7DAC7DD2"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Times New Roman"/>
          <w:sz w:val="24"/>
          <w:szCs w:val="20"/>
        </w:rPr>
        <w:t xml:space="preserve">As </w:t>
      </w:r>
      <w:r w:rsidR="0087626D">
        <w:rPr>
          <w:rFonts w:cs="Times New Roman"/>
          <w:sz w:val="24"/>
          <w:szCs w:val="20"/>
        </w:rPr>
        <w:t>penalidades</w:t>
      </w:r>
      <w:r w:rsidRPr="0015649C">
        <w:rPr>
          <w:rFonts w:cs="Times New Roman"/>
          <w:sz w:val="24"/>
          <w:szCs w:val="20"/>
        </w:rPr>
        <w:t xml:space="preserve"> são independentes, ou seja, a aplicação de uma não exclui a de outras, devendo ser descontadas de pagamentos eventualmente devidos pelo CONTRATANTE ou recolhidas em até 5 (cinco) dias úteis contados a partir de sua comunicação à CONTRATADA ou, ainda, se for o caso, cobradas judicialmente.</w:t>
      </w:r>
    </w:p>
    <w:p w14:paraId="65276F98" w14:textId="77777777" w:rsidR="0015649C" w:rsidRPr="0015649C" w:rsidRDefault="0015649C" w:rsidP="00FB2B1F">
      <w:pPr>
        <w:numPr>
          <w:ilvl w:val="1"/>
          <w:numId w:val="36"/>
        </w:numPr>
        <w:autoSpaceDE w:val="0"/>
        <w:autoSpaceDN w:val="0"/>
        <w:spacing w:after="120" w:line="240" w:lineRule="atLeast"/>
        <w:ind w:right="-1"/>
        <w:jc w:val="both"/>
        <w:rPr>
          <w:rFonts w:cs="Arial"/>
          <w:sz w:val="24"/>
        </w:rPr>
      </w:pPr>
      <w:r w:rsidRPr="0015649C">
        <w:rPr>
          <w:rFonts w:cs="Times New Roman"/>
          <w:sz w:val="24"/>
          <w:szCs w:val="20"/>
        </w:rPr>
        <w:t>O não recolhimento das multas no prazo indicado implicará atualização monetária e juros moratórios calculados em conformidade com a Lei Municipal 13.275/2002.</w:t>
      </w:r>
    </w:p>
    <w:p w14:paraId="34F11028"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Times New Roman"/>
          <w:sz w:val="24"/>
          <w:szCs w:val="20"/>
        </w:rPr>
        <w:lastRenderedPageBreak/>
        <w:t>A dosimetria das sanções levará em consideração o seu caráter educativo, o dano causado ao CONTRATANTE, a reincidência e a proporcionalidade.</w:t>
      </w:r>
    </w:p>
    <w:p w14:paraId="1F05A4A0" w14:textId="77777777" w:rsidR="0015649C" w:rsidRPr="0015649C" w:rsidRDefault="0015649C" w:rsidP="0015649C">
      <w:pPr>
        <w:numPr>
          <w:ilvl w:val="1"/>
          <w:numId w:val="36"/>
        </w:numPr>
        <w:autoSpaceDE w:val="0"/>
        <w:autoSpaceDN w:val="0"/>
        <w:spacing w:after="120" w:line="240" w:lineRule="atLeast"/>
        <w:ind w:left="993" w:right="-1" w:hanging="567"/>
        <w:jc w:val="both"/>
        <w:rPr>
          <w:rFonts w:cs="Arial"/>
          <w:sz w:val="24"/>
        </w:rPr>
      </w:pPr>
      <w:r w:rsidRPr="0015649C">
        <w:rPr>
          <w:rFonts w:cs="Arial"/>
          <w:sz w:val="24"/>
          <w:szCs w:val="20"/>
        </w:rPr>
        <w:t>No caso de aplicação de eventuais penalidades será observado o procedimento previsto no Capítulo X do Decreto Municipal nº 44.279/03 e na Seção II do Capítulo 4 da Lei Federal nº 8.666/93.</w:t>
      </w:r>
    </w:p>
    <w:p w14:paraId="36895CA7" w14:textId="77777777" w:rsidR="0015649C" w:rsidRPr="0015649C" w:rsidRDefault="0015649C" w:rsidP="0015649C">
      <w:pPr>
        <w:autoSpaceDE w:val="0"/>
        <w:autoSpaceDN w:val="0"/>
        <w:spacing w:after="120" w:line="240" w:lineRule="atLeast"/>
        <w:ind w:left="993" w:right="-1"/>
        <w:jc w:val="both"/>
        <w:rPr>
          <w:rFonts w:cs="Arial"/>
          <w:sz w:val="24"/>
        </w:rPr>
      </w:pPr>
    </w:p>
    <w:p w14:paraId="28D787B5" w14:textId="77777777" w:rsidR="0015649C" w:rsidRPr="0015649C" w:rsidRDefault="0015649C" w:rsidP="0015649C">
      <w:pPr>
        <w:overflowPunct w:val="0"/>
        <w:autoSpaceDE w:val="0"/>
        <w:autoSpaceDN w:val="0"/>
        <w:adjustRightInd w:val="0"/>
        <w:ind w:left="360" w:right="-1"/>
        <w:jc w:val="center"/>
        <w:textAlignment w:val="baseline"/>
        <w:rPr>
          <w:rFonts w:cs="Times New Roman"/>
          <w:b/>
          <w:sz w:val="24"/>
          <w:u w:val="single"/>
        </w:rPr>
      </w:pPr>
    </w:p>
    <w:p w14:paraId="6F7E01AB" w14:textId="7A5F11B7" w:rsidR="0015649C" w:rsidRPr="0015649C" w:rsidRDefault="0015649C" w:rsidP="0015649C">
      <w:pPr>
        <w:overflowPunct w:val="0"/>
        <w:autoSpaceDE w:val="0"/>
        <w:autoSpaceDN w:val="0"/>
        <w:adjustRightInd w:val="0"/>
        <w:ind w:left="360" w:right="-1"/>
        <w:jc w:val="center"/>
        <w:textAlignment w:val="baseline"/>
        <w:rPr>
          <w:rFonts w:cs="Times New Roman"/>
          <w:b/>
          <w:bCs/>
          <w:sz w:val="24"/>
          <w:u w:val="single"/>
        </w:rPr>
      </w:pPr>
      <w:r w:rsidRPr="0015649C">
        <w:rPr>
          <w:rFonts w:cs="Times New Roman"/>
          <w:b/>
          <w:sz w:val="24"/>
          <w:u w:val="single"/>
        </w:rPr>
        <w:t xml:space="preserve">CLÁUSULA </w:t>
      </w:r>
      <w:r w:rsidR="00983F76">
        <w:rPr>
          <w:rFonts w:cs="Times New Roman"/>
          <w:b/>
          <w:sz w:val="24"/>
          <w:u w:val="single"/>
        </w:rPr>
        <w:t>OITAVA</w:t>
      </w:r>
      <w:r w:rsidRPr="0015649C">
        <w:rPr>
          <w:rFonts w:cs="Times New Roman"/>
          <w:b/>
          <w:sz w:val="24"/>
          <w:u w:val="single"/>
        </w:rPr>
        <w:t xml:space="preserve"> - </w:t>
      </w:r>
      <w:r w:rsidRPr="0015649C">
        <w:rPr>
          <w:rFonts w:cs="Times New Roman"/>
          <w:b/>
          <w:bCs/>
          <w:sz w:val="24"/>
          <w:u w:val="single"/>
        </w:rPr>
        <w:t>DA RESCISÃO</w:t>
      </w:r>
    </w:p>
    <w:p w14:paraId="5012F1EF" w14:textId="77777777" w:rsidR="0015649C" w:rsidRPr="0015649C" w:rsidRDefault="0015649C" w:rsidP="0015649C">
      <w:pPr>
        <w:overflowPunct w:val="0"/>
        <w:autoSpaceDE w:val="0"/>
        <w:autoSpaceDN w:val="0"/>
        <w:adjustRightInd w:val="0"/>
        <w:ind w:left="360" w:right="-1"/>
        <w:jc w:val="center"/>
        <w:textAlignment w:val="baseline"/>
        <w:rPr>
          <w:rFonts w:cs="Times New Roman"/>
          <w:b/>
          <w:bCs/>
          <w:sz w:val="24"/>
          <w:u w:val="single"/>
        </w:rPr>
      </w:pPr>
    </w:p>
    <w:p w14:paraId="01D83E90" w14:textId="77777777" w:rsidR="0015649C" w:rsidRDefault="0015649C" w:rsidP="0015649C">
      <w:pPr>
        <w:numPr>
          <w:ilvl w:val="0"/>
          <w:numId w:val="36"/>
        </w:numPr>
        <w:tabs>
          <w:tab w:val="left" w:pos="426"/>
        </w:tabs>
        <w:autoSpaceDE w:val="0"/>
        <w:autoSpaceDN w:val="0"/>
        <w:spacing w:after="120" w:line="240" w:lineRule="atLeast"/>
        <w:ind w:right="-1"/>
        <w:jc w:val="both"/>
        <w:rPr>
          <w:rFonts w:cs="Arial"/>
          <w:sz w:val="24"/>
        </w:rPr>
      </w:pPr>
      <w:r w:rsidRPr="0015649C">
        <w:rPr>
          <w:rFonts w:cs="Arial"/>
          <w:sz w:val="24"/>
        </w:rPr>
        <w:t>O presente Contrato poderá ser rescindido, independentemente de interpelação judicial ou extrajudicial, nas hipóteses previstas na Lei Municipal 13.278/02, Decreto Municipal 44.279/03 e na Lei Federal 8.666/93.</w:t>
      </w:r>
    </w:p>
    <w:p w14:paraId="4C830463" w14:textId="77777777" w:rsidR="00983F76" w:rsidRPr="0015649C" w:rsidRDefault="00983F76" w:rsidP="00983F76">
      <w:pPr>
        <w:tabs>
          <w:tab w:val="left" w:pos="426"/>
        </w:tabs>
        <w:autoSpaceDE w:val="0"/>
        <w:autoSpaceDN w:val="0"/>
        <w:spacing w:after="120" w:line="240" w:lineRule="atLeast"/>
        <w:ind w:left="360" w:right="-1"/>
        <w:jc w:val="both"/>
        <w:rPr>
          <w:rFonts w:cs="Arial"/>
          <w:sz w:val="24"/>
        </w:rPr>
      </w:pPr>
    </w:p>
    <w:p w14:paraId="49360A6B" w14:textId="695DBF5B" w:rsidR="00983F76" w:rsidRPr="0015649C" w:rsidRDefault="00983F76" w:rsidP="00983F76">
      <w:pPr>
        <w:overflowPunct w:val="0"/>
        <w:autoSpaceDE w:val="0"/>
        <w:autoSpaceDN w:val="0"/>
        <w:adjustRightInd w:val="0"/>
        <w:ind w:right="-1"/>
        <w:jc w:val="center"/>
        <w:textAlignment w:val="baseline"/>
        <w:rPr>
          <w:rFonts w:cs="Times New Roman"/>
          <w:b/>
          <w:bCs/>
          <w:sz w:val="24"/>
          <w:u w:val="single"/>
        </w:rPr>
      </w:pPr>
      <w:r w:rsidRPr="0015649C">
        <w:rPr>
          <w:rFonts w:cs="Times New Roman"/>
          <w:b/>
          <w:sz w:val="24"/>
          <w:u w:val="single"/>
        </w:rPr>
        <w:t xml:space="preserve">CLÁUSULA </w:t>
      </w:r>
      <w:r>
        <w:rPr>
          <w:rFonts w:cs="Times New Roman"/>
          <w:b/>
          <w:sz w:val="24"/>
          <w:u w:val="single"/>
        </w:rPr>
        <w:t>NONA</w:t>
      </w:r>
      <w:r w:rsidRPr="0015649C">
        <w:rPr>
          <w:rFonts w:cs="Times New Roman"/>
          <w:b/>
          <w:sz w:val="24"/>
          <w:u w:val="single"/>
        </w:rPr>
        <w:t xml:space="preserve"> - </w:t>
      </w:r>
      <w:r w:rsidRPr="0015649C">
        <w:rPr>
          <w:rFonts w:cs="Times New Roman"/>
          <w:b/>
          <w:bCs/>
          <w:sz w:val="24"/>
          <w:u w:val="single"/>
        </w:rPr>
        <w:t>DA ANTICORRUPÇÃO</w:t>
      </w:r>
    </w:p>
    <w:p w14:paraId="393A7E44" w14:textId="77777777" w:rsidR="00983F76" w:rsidRPr="0015649C" w:rsidRDefault="00983F76" w:rsidP="00983F76">
      <w:pPr>
        <w:overflowPunct w:val="0"/>
        <w:autoSpaceDE w:val="0"/>
        <w:autoSpaceDN w:val="0"/>
        <w:adjustRightInd w:val="0"/>
        <w:ind w:right="-1"/>
        <w:jc w:val="center"/>
        <w:textAlignment w:val="baseline"/>
        <w:rPr>
          <w:rFonts w:cs="Times New Roman"/>
          <w:b/>
          <w:bCs/>
          <w:sz w:val="28"/>
          <w:szCs w:val="20"/>
          <w:u w:val="single"/>
        </w:rPr>
      </w:pPr>
    </w:p>
    <w:p w14:paraId="140AD6EA" w14:textId="77777777" w:rsidR="00983F76" w:rsidRPr="0015649C" w:rsidRDefault="00983F76" w:rsidP="00983F76">
      <w:pPr>
        <w:numPr>
          <w:ilvl w:val="0"/>
          <w:numId w:val="36"/>
        </w:numPr>
        <w:tabs>
          <w:tab w:val="left" w:pos="426"/>
        </w:tabs>
        <w:autoSpaceDE w:val="0"/>
        <w:autoSpaceDN w:val="0"/>
        <w:spacing w:after="120" w:line="240" w:lineRule="atLeast"/>
        <w:ind w:right="-1"/>
        <w:jc w:val="both"/>
        <w:rPr>
          <w:rFonts w:cs="Arial"/>
          <w:sz w:val="24"/>
        </w:rPr>
      </w:pPr>
      <w:r w:rsidRPr="0015649C">
        <w:rPr>
          <w:rFonts w:cs="Arial"/>
          <w:sz w:val="24"/>
        </w:rPr>
        <w:t>Para a execução deste Contrato, nenhuma das partes poderá oferecer, dar ou se comprometer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Contrato, ou de outra forma a ele não relacionada, devendo garantir, ainda, que seus prepostos e colaboradores ajam da mesma forma, conforme disposto no Decreto Municipal n° 56.633/2015.</w:t>
      </w:r>
    </w:p>
    <w:p w14:paraId="5FE4BA88" w14:textId="77777777" w:rsidR="0015649C" w:rsidRPr="0015649C" w:rsidRDefault="0015649C" w:rsidP="0015649C">
      <w:pPr>
        <w:overflowPunct w:val="0"/>
        <w:autoSpaceDE w:val="0"/>
        <w:autoSpaceDN w:val="0"/>
        <w:adjustRightInd w:val="0"/>
        <w:ind w:right="-1"/>
        <w:jc w:val="center"/>
        <w:textAlignment w:val="baseline"/>
        <w:rPr>
          <w:rFonts w:cs="Times New Roman"/>
          <w:b/>
          <w:sz w:val="24"/>
          <w:u w:val="single"/>
        </w:rPr>
      </w:pPr>
    </w:p>
    <w:p w14:paraId="64D4D14B" w14:textId="77777777" w:rsidR="0015649C" w:rsidRPr="0015649C" w:rsidRDefault="0015649C" w:rsidP="0015649C">
      <w:pPr>
        <w:overflowPunct w:val="0"/>
        <w:autoSpaceDE w:val="0"/>
        <w:autoSpaceDN w:val="0"/>
        <w:adjustRightInd w:val="0"/>
        <w:ind w:right="-1"/>
        <w:jc w:val="center"/>
        <w:textAlignment w:val="baseline"/>
        <w:rPr>
          <w:rFonts w:cs="Times New Roman"/>
          <w:b/>
          <w:sz w:val="24"/>
          <w:u w:val="single"/>
        </w:rPr>
      </w:pPr>
      <w:r w:rsidRPr="0015649C">
        <w:rPr>
          <w:rFonts w:cs="Times New Roman"/>
          <w:b/>
          <w:sz w:val="24"/>
          <w:u w:val="single"/>
        </w:rPr>
        <w:t>CLÁUSULA DÉCIMA - LEGISLAÇÃO APLICÁVEL</w:t>
      </w:r>
    </w:p>
    <w:p w14:paraId="536E0B94" w14:textId="77777777" w:rsidR="0015649C" w:rsidRPr="0015649C" w:rsidRDefault="0015649C" w:rsidP="0015649C">
      <w:pPr>
        <w:overflowPunct w:val="0"/>
        <w:autoSpaceDE w:val="0"/>
        <w:autoSpaceDN w:val="0"/>
        <w:adjustRightInd w:val="0"/>
        <w:ind w:right="-1"/>
        <w:jc w:val="center"/>
        <w:textAlignment w:val="baseline"/>
        <w:rPr>
          <w:rFonts w:cs="Times New Roman"/>
          <w:b/>
          <w:sz w:val="16"/>
          <w:szCs w:val="16"/>
          <w:u w:val="single"/>
        </w:rPr>
      </w:pPr>
    </w:p>
    <w:p w14:paraId="3FBF04BB" w14:textId="77777777" w:rsidR="0015649C" w:rsidRPr="0015649C" w:rsidRDefault="0015649C" w:rsidP="0015649C">
      <w:pPr>
        <w:numPr>
          <w:ilvl w:val="0"/>
          <w:numId w:val="36"/>
        </w:numPr>
        <w:autoSpaceDE w:val="0"/>
        <w:autoSpaceDN w:val="0"/>
        <w:spacing w:after="120" w:line="240" w:lineRule="atLeast"/>
        <w:ind w:left="426" w:right="-1" w:hanging="426"/>
        <w:jc w:val="both"/>
        <w:rPr>
          <w:rFonts w:cs="Arial"/>
          <w:sz w:val="24"/>
        </w:rPr>
      </w:pPr>
      <w:r w:rsidRPr="0015649C">
        <w:rPr>
          <w:rFonts w:cs="Arial"/>
          <w:sz w:val="24"/>
        </w:rPr>
        <w:t xml:space="preserve">Lei Federal 8.666/93 e 10.520/02, Lei Municipal 13.278/02, Decretos Municipais 44.279/03 e 46.662/05 e legislação correlata, aplicando-se, quando for o caso, supletivamente, os princípios da Teoria Geral dos Contratos e as disposições do Direito Privado. </w:t>
      </w:r>
    </w:p>
    <w:p w14:paraId="1E255D37" w14:textId="77777777" w:rsidR="0015649C" w:rsidRPr="0015649C" w:rsidRDefault="0015649C" w:rsidP="0015649C">
      <w:pPr>
        <w:autoSpaceDE w:val="0"/>
        <w:autoSpaceDN w:val="0"/>
        <w:spacing w:after="120" w:line="240" w:lineRule="atLeast"/>
        <w:ind w:left="360" w:right="-1"/>
        <w:jc w:val="both"/>
        <w:rPr>
          <w:rFonts w:cs="Arial"/>
          <w:sz w:val="24"/>
        </w:rPr>
      </w:pPr>
    </w:p>
    <w:p w14:paraId="1A75D44F" w14:textId="77777777" w:rsidR="0015649C" w:rsidRPr="0015649C" w:rsidRDefault="0015649C" w:rsidP="0015649C">
      <w:pPr>
        <w:overflowPunct w:val="0"/>
        <w:autoSpaceDE w:val="0"/>
        <w:autoSpaceDN w:val="0"/>
        <w:adjustRightInd w:val="0"/>
        <w:ind w:right="-1"/>
        <w:jc w:val="center"/>
        <w:textAlignment w:val="baseline"/>
        <w:rPr>
          <w:rFonts w:cs="Times New Roman"/>
          <w:b/>
          <w:sz w:val="24"/>
          <w:u w:val="single"/>
        </w:rPr>
      </w:pPr>
      <w:r w:rsidRPr="0015649C">
        <w:rPr>
          <w:rFonts w:cs="Times New Roman"/>
          <w:b/>
          <w:sz w:val="24"/>
          <w:u w:val="single"/>
        </w:rPr>
        <w:t>CLÁUSULA DÉCIMA PRIMEIRA - DO FORO</w:t>
      </w:r>
    </w:p>
    <w:p w14:paraId="355E9F8F" w14:textId="77777777" w:rsidR="0015649C" w:rsidRPr="0015649C" w:rsidRDefault="0015649C" w:rsidP="0015649C">
      <w:pPr>
        <w:overflowPunct w:val="0"/>
        <w:autoSpaceDE w:val="0"/>
        <w:autoSpaceDN w:val="0"/>
        <w:adjustRightInd w:val="0"/>
        <w:ind w:right="-1"/>
        <w:jc w:val="center"/>
        <w:textAlignment w:val="baseline"/>
        <w:rPr>
          <w:rFonts w:cs="Times New Roman"/>
          <w:b/>
          <w:sz w:val="16"/>
          <w:szCs w:val="16"/>
          <w:u w:val="single"/>
        </w:rPr>
      </w:pPr>
    </w:p>
    <w:p w14:paraId="0A1C0805" w14:textId="77777777" w:rsidR="0015649C" w:rsidRPr="0015649C" w:rsidRDefault="0015649C" w:rsidP="0015649C">
      <w:pPr>
        <w:numPr>
          <w:ilvl w:val="0"/>
          <w:numId w:val="36"/>
        </w:numPr>
        <w:autoSpaceDE w:val="0"/>
        <w:autoSpaceDN w:val="0"/>
        <w:spacing w:after="120" w:line="240" w:lineRule="atLeast"/>
        <w:ind w:left="426" w:right="-1" w:hanging="426"/>
        <w:jc w:val="both"/>
        <w:rPr>
          <w:rFonts w:cs="Arial"/>
          <w:sz w:val="24"/>
        </w:rPr>
      </w:pPr>
      <w:r w:rsidRPr="0015649C">
        <w:rPr>
          <w:rFonts w:cs="Arial"/>
          <w:sz w:val="24"/>
        </w:rPr>
        <w:t>Fica eleito o Foro da Comarca desta Capital para solução de quaisquer litígios relativos ao presente ajuste, com renúncia expressa de qualquer outro por mais privilegiado que seja.</w:t>
      </w:r>
    </w:p>
    <w:p w14:paraId="706C5DD6" w14:textId="77777777" w:rsidR="0015649C" w:rsidRPr="0015649C" w:rsidRDefault="0015649C" w:rsidP="0015649C">
      <w:pPr>
        <w:autoSpaceDE w:val="0"/>
        <w:autoSpaceDN w:val="0"/>
        <w:spacing w:after="120" w:line="240" w:lineRule="atLeast"/>
        <w:ind w:left="426" w:right="-1"/>
        <w:jc w:val="both"/>
        <w:rPr>
          <w:rFonts w:cs="Arial"/>
          <w:sz w:val="24"/>
        </w:rPr>
      </w:pPr>
      <w:r w:rsidRPr="0015649C">
        <w:rPr>
          <w:rFonts w:cs="Arial"/>
          <w:sz w:val="24"/>
        </w:rPr>
        <w:t>E, por estarem de acordo, as partes firmam o presente, em duas vias de igual teor.</w:t>
      </w:r>
    </w:p>
    <w:p w14:paraId="0858D986" w14:textId="77777777" w:rsidR="0015649C" w:rsidRPr="0015649C" w:rsidRDefault="0015649C" w:rsidP="0015649C">
      <w:pPr>
        <w:autoSpaceDE w:val="0"/>
        <w:autoSpaceDN w:val="0"/>
        <w:spacing w:after="120" w:line="240" w:lineRule="atLeast"/>
        <w:ind w:left="426" w:right="-1" w:firstLine="3118"/>
        <w:jc w:val="both"/>
        <w:rPr>
          <w:rFonts w:cs="Arial"/>
          <w:sz w:val="24"/>
        </w:rPr>
      </w:pPr>
    </w:p>
    <w:p w14:paraId="539DAA0B" w14:textId="32AAF675" w:rsidR="0015649C" w:rsidRPr="0015649C" w:rsidRDefault="0015649C" w:rsidP="0015649C">
      <w:pPr>
        <w:autoSpaceDE w:val="0"/>
        <w:autoSpaceDN w:val="0"/>
        <w:spacing w:after="120" w:line="240" w:lineRule="atLeast"/>
        <w:ind w:left="426" w:right="-1" w:firstLine="2268"/>
        <w:jc w:val="both"/>
        <w:rPr>
          <w:rFonts w:cs="Arial"/>
          <w:sz w:val="24"/>
        </w:rPr>
      </w:pPr>
      <w:r w:rsidRPr="0015649C">
        <w:rPr>
          <w:rFonts w:cs="Arial"/>
          <w:sz w:val="24"/>
        </w:rPr>
        <w:t xml:space="preserve">São Paulo, </w:t>
      </w:r>
    </w:p>
    <w:p w14:paraId="629142F5" w14:textId="77777777" w:rsidR="0015649C" w:rsidRPr="0015649C" w:rsidRDefault="0015649C" w:rsidP="0015649C">
      <w:pPr>
        <w:autoSpaceDE w:val="0"/>
        <w:autoSpaceDN w:val="0"/>
        <w:spacing w:after="120" w:line="240" w:lineRule="atLeast"/>
        <w:ind w:left="426" w:right="-1" w:firstLine="3118"/>
        <w:jc w:val="both"/>
        <w:rPr>
          <w:rFonts w:cs="Arial"/>
          <w:sz w:val="24"/>
        </w:rPr>
      </w:pPr>
    </w:p>
    <w:p w14:paraId="79C29E79" w14:textId="77777777" w:rsidR="0015649C" w:rsidRPr="0015649C" w:rsidRDefault="0015649C" w:rsidP="0015649C">
      <w:pPr>
        <w:autoSpaceDE w:val="0"/>
        <w:autoSpaceDN w:val="0"/>
        <w:spacing w:after="120" w:line="240" w:lineRule="atLeast"/>
        <w:ind w:left="426" w:right="-1" w:firstLine="3118"/>
        <w:jc w:val="both"/>
        <w:rPr>
          <w:rFonts w:cs="Arial"/>
          <w:sz w:val="24"/>
        </w:rPr>
      </w:pPr>
    </w:p>
    <w:p w14:paraId="3A467042" w14:textId="77777777" w:rsidR="0015649C" w:rsidRPr="0015649C" w:rsidRDefault="0015649C" w:rsidP="0015649C">
      <w:pPr>
        <w:autoSpaceDE w:val="0"/>
        <w:autoSpaceDN w:val="0"/>
        <w:spacing w:after="120" w:line="240" w:lineRule="atLeast"/>
        <w:ind w:left="426" w:right="57"/>
        <w:jc w:val="both"/>
        <w:rPr>
          <w:rFonts w:cs="Arial"/>
          <w:sz w:val="24"/>
        </w:rPr>
      </w:pPr>
    </w:p>
    <w:tbl>
      <w:tblPr>
        <w:tblW w:w="9073" w:type="dxa"/>
        <w:jc w:val="center"/>
        <w:tblLook w:val="04A0" w:firstRow="1" w:lastRow="0" w:firstColumn="1" w:lastColumn="0" w:noHBand="0" w:noVBand="1"/>
      </w:tblPr>
      <w:tblGrid>
        <w:gridCol w:w="4253"/>
        <w:gridCol w:w="425"/>
        <w:gridCol w:w="4395"/>
      </w:tblGrid>
      <w:tr w:rsidR="0015649C" w:rsidRPr="0015649C" w14:paraId="43E59876" w14:textId="77777777" w:rsidTr="00681A56">
        <w:trPr>
          <w:jc w:val="center"/>
        </w:trPr>
        <w:tc>
          <w:tcPr>
            <w:tcW w:w="4253" w:type="dxa"/>
            <w:shd w:val="clear" w:color="auto" w:fill="auto"/>
          </w:tcPr>
          <w:p w14:paraId="3B4D67D2" w14:textId="77777777" w:rsidR="0015649C" w:rsidRPr="0015649C" w:rsidRDefault="0015649C" w:rsidP="0015649C">
            <w:pPr>
              <w:autoSpaceDE w:val="0"/>
              <w:autoSpaceDN w:val="0"/>
              <w:spacing w:after="120" w:line="240" w:lineRule="atLeast"/>
              <w:ind w:right="57"/>
              <w:jc w:val="center"/>
              <w:rPr>
                <w:rFonts w:eastAsia="Calibri" w:cs="Arial"/>
                <w:sz w:val="22"/>
              </w:rPr>
            </w:pPr>
            <w:r w:rsidRPr="0015649C">
              <w:rPr>
                <w:rFonts w:eastAsia="Calibri" w:cs="Arial"/>
                <w:sz w:val="22"/>
              </w:rPr>
              <w:lastRenderedPageBreak/>
              <w:t>_____________________________</w:t>
            </w:r>
          </w:p>
        </w:tc>
        <w:tc>
          <w:tcPr>
            <w:tcW w:w="425" w:type="dxa"/>
            <w:shd w:val="clear" w:color="auto" w:fill="auto"/>
          </w:tcPr>
          <w:p w14:paraId="2394C6F2" w14:textId="77777777" w:rsidR="0015649C" w:rsidRPr="0015649C" w:rsidRDefault="0015649C" w:rsidP="0015649C">
            <w:pPr>
              <w:autoSpaceDE w:val="0"/>
              <w:autoSpaceDN w:val="0"/>
              <w:spacing w:after="120" w:line="240" w:lineRule="atLeast"/>
              <w:ind w:right="57"/>
              <w:jc w:val="both"/>
              <w:rPr>
                <w:rFonts w:eastAsia="Calibri" w:cs="Arial"/>
                <w:sz w:val="22"/>
              </w:rPr>
            </w:pPr>
          </w:p>
        </w:tc>
        <w:tc>
          <w:tcPr>
            <w:tcW w:w="4395" w:type="dxa"/>
            <w:shd w:val="clear" w:color="auto" w:fill="auto"/>
          </w:tcPr>
          <w:p w14:paraId="1DA0FBB9" w14:textId="77777777" w:rsidR="0015649C" w:rsidRPr="0015649C" w:rsidRDefault="0015649C" w:rsidP="0015649C">
            <w:pPr>
              <w:autoSpaceDE w:val="0"/>
              <w:autoSpaceDN w:val="0"/>
              <w:spacing w:after="120" w:line="240" w:lineRule="atLeast"/>
              <w:ind w:right="57"/>
              <w:jc w:val="center"/>
              <w:rPr>
                <w:rFonts w:eastAsia="Calibri" w:cs="Arial"/>
                <w:sz w:val="22"/>
              </w:rPr>
            </w:pP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r>
            <w:r w:rsidRPr="0015649C">
              <w:rPr>
                <w:rFonts w:eastAsia="Calibri" w:cs="Arial"/>
                <w:sz w:val="22"/>
              </w:rPr>
              <w:softHyphen/>
              <w:t>_______________________________</w:t>
            </w:r>
          </w:p>
        </w:tc>
      </w:tr>
      <w:tr w:rsidR="0015649C" w:rsidRPr="0015649C" w14:paraId="08C7A4B5" w14:textId="77777777" w:rsidTr="00681A56">
        <w:trPr>
          <w:jc w:val="center"/>
        </w:trPr>
        <w:tc>
          <w:tcPr>
            <w:tcW w:w="4253" w:type="dxa"/>
            <w:shd w:val="clear" w:color="auto" w:fill="auto"/>
          </w:tcPr>
          <w:p w14:paraId="5A16BFCE" w14:textId="77777777" w:rsidR="0015649C" w:rsidRPr="0015649C" w:rsidRDefault="0015649C" w:rsidP="0015649C">
            <w:pPr>
              <w:autoSpaceDE w:val="0"/>
              <w:autoSpaceDN w:val="0"/>
              <w:spacing w:after="120" w:line="240" w:lineRule="atLeast"/>
              <w:ind w:right="57"/>
              <w:jc w:val="center"/>
              <w:rPr>
                <w:rFonts w:eastAsia="Calibri" w:cs="Arial"/>
                <w:b/>
                <w:sz w:val="22"/>
              </w:rPr>
            </w:pPr>
            <w:r w:rsidRPr="0015649C">
              <w:rPr>
                <w:rFonts w:eastAsia="Calibri" w:cs="Arial"/>
                <w:b/>
                <w:sz w:val="22"/>
              </w:rPr>
              <w:t>JOÃO ANTONIO DA SILVA FILHO</w:t>
            </w:r>
          </w:p>
        </w:tc>
        <w:tc>
          <w:tcPr>
            <w:tcW w:w="425" w:type="dxa"/>
            <w:shd w:val="clear" w:color="auto" w:fill="auto"/>
          </w:tcPr>
          <w:p w14:paraId="35C932FB" w14:textId="77777777" w:rsidR="0015649C" w:rsidRPr="0015649C" w:rsidRDefault="0015649C" w:rsidP="0015649C">
            <w:pPr>
              <w:autoSpaceDE w:val="0"/>
              <w:autoSpaceDN w:val="0"/>
              <w:spacing w:after="120" w:line="240" w:lineRule="atLeast"/>
              <w:ind w:right="57"/>
              <w:jc w:val="both"/>
              <w:rPr>
                <w:rFonts w:eastAsia="Calibri" w:cs="Arial"/>
                <w:b/>
                <w:sz w:val="22"/>
              </w:rPr>
            </w:pPr>
          </w:p>
        </w:tc>
        <w:tc>
          <w:tcPr>
            <w:tcW w:w="4395" w:type="dxa"/>
            <w:shd w:val="clear" w:color="auto" w:fill="auto"/>
          </w:tcPr>
          <w:p w14:paraId="02B5854E" w14:textId="1B32510F" w:rsidR="0015649C" w:rsidRPr="0015649C" w:rsidRDefault="0015649C" w:rsidP="0015649C">
            <w:pPr>
              <w:autoSpaceDE w:val="0"/>
              <w:autoSpaceDN w:val="0"/>
              <w:spacing w:after="120" w:line="240" w:lineRule="atLeast"/>
              <w:ind w:right="57"/>
              <w:jc w:val="center"/>
              <w:rPr>
                <w:rFonts w:eastAsia="Calibri" w:cs="Arial"/>
                <w:b/>
                <w:sz w:val="22"/>
              </w:rPr>
            </w:pPr>
            <w:r>
              <w:rPr>
                <w:rFonts w:eastAsia="Calibri" w:cs="Arial"/>
                <w:b/>
                <w:sz w:val="22"/>
              </w:rPr>
              <w:t>&lt;NOME DO REPRESENTANTE&gt;</w:t>
            </w:r>
          </w:p>
        </w:tc>
      </w:tr>
      <w:tr w:rsidR="0015649C" w:rsidRPr="0015649C" w14:paraId="46B3B74B" w14:textId="77777777" w:rsidTr="00681A56">
        <w:trPr>
          <w:jc w:val="center"/>
        </w:trPr>
        <w:tc>
          <w:tcPr>
            <w:tcW w:w="4253" w:type="dxa"/>
            <w:shd w:val="clear" w:color="auto" w:fill="auto"/>
          </w:tcPr>
          <w:p w14:paraId="6E065D0A" w14:textId="77777777" w:rsidR="0015649C" w:rsidRPr="0015649C" w:rsidRDefault="0015649C" w:rsidP="0015649C">
            <w:pPr>
              <w:autoSpaceDE w:val="0"/>
              <w:autoSpaceDN w:val="0"/>
              <w:spacing w:after="120" w:line="240" w:lineRule="atLeast"/>
              <w:ind w:right="57"/>
              <w:jc w:val="center"/>
              <w:rPr>
                <w:rFonts w:eastAsia="Calibri" w:cs="Arial"/>
                <w:sz w:val="22"/>
              </w:rPr>
            </w:pPr>
            <w:r w:rsidRPr="0015649C">
              <w:rPr>
                <w:rFonts w:eastAsia="Calibri" w:cs="Arial"/>
                <w:sz w:val="22"/>
              </w:rPr>
              <w:t>Presidente</w:t>
            </w:r>
          </w:p>
        </w:tc>
        <w:tc>
          <w:tcPr>
            <w:tcW w:w="425" w:type="dxa"/>
            <w:shd w:val="clear" w:color="auto" w:fill="auto"/>
          </w:tcPr>
          <w:p w14:paraId="052C3CB1" w14:textId="77777777" w:rsidR="0015649C" w:rsidRPr="0015649C" w:rsidRDefault="0015649C" w:rsidP="0015649C">
            <w:pPr>
              <w:autoSpaceDE w:val="0"/>
              <w:autoSpaceDN w:val="0"/>
              <w:spacing w:after="120" w:line="240" w:lineRule="atLeast"/>
              <w:ind w:right="57"/>
              <w:jc w:val="both"/>
              <w:rPr>
                <w:rFonts w:eastAsia="Calibri" w:cs="Arial"/>
                <w:sz w:val="22"/>
              </w:rPr>
            </w:pPr>
          </w:p>
        </w:tc>
        <w:tc>
          <w:tcPr>
            <w:tcW w:w="4395" w:type="dxa"/>
            <w:shd w:val="clear" w:color="auto" w:fill="auto"/>
          </w:tcPr>
          <w:p w14:paraId="0D21046E" w14:textId="1B81C31A" w:rsidR="0015649C" w:rsidRPr="0015649C" w:rsidRDefault="0015649C" w:rsidP="0015649C">
            <w:pPr>
              <w:autoSpaceDE w:val="0"/>
              <w:autoSpaceDN w:val="0"/>
              <w:spacing w:after="120" w:line="240" w:lineRule="atLeast"/>
              <w:ind w:right="57"/>
              <w:jc w:val="center"/>
              <w:rPr>
                <w:rFonts w:eastAsia="Calibri" w:cs="Arial"/>
                <w:sz w:val="22"/>
              </w:rPr>
            </w:pPr>
            <w:r>
              <w:rPr>
                <w:rFonts w:eastAsia="Calibri" w:cs="Arial"/>
                <w:sz w:val="22"/>
              </w:rPr>
              <w:t>&lt;cargo do representante&gt;</w:t>
            </w:r>
          </w:p>
        </w:tc>
      </w:tr>
      <w:tr w:rsidR="0015649C" w:rsidRPr="0015649C" w14:paraId="22437DAA" w14:textId="77777777" w:rsidTr="00681A56">
        <w:trPr>
          <w:jc w:val="center"/>
        </w:trPr>
        <w:tc>
          <w:tcPr>
            <w:tcW w:w="4253" w:type="dxa"/>
            <w:shd w:val="clear" w:color="auto" w:fill="auto"/>
          </w:tcPr>
          <w:p w14:paraId="778B8F16" w14:textId="77777777" w:rsidR="0015649C" w:rsidRPr="0015649C" w:rsidRDefault="0015649C" w:rsidP="0015649C">
            <w:pPr>
              <w:autoSpaceDE w:val="0"/>
              <w:autoSpaceDN w:val="0"/>
              <w:spacing w:after="120" w:line="240" w:lineRule="atLeast"/>
              <w:ind w:right="57"/>
              <w:jc w:val="center"/>
              <w:rPr>
                <w:rFonts w:eastAsia="Calibri" w:cs="Arial"/>
                <w:b/>
                <w:sz w:val="22"/>
              </w:rPr>
            </w:pPr>
            <w:r w:rsidRPr="0015649C">
              <w:rPr>
                <w:rFonts w:eastAsia="Calibri" w:cs="Arial"/>
                <w:b/>
                <w:sz w:val="22"/>
              </w:rPr>
              <w:t>TRIBUNAL DE CONTAS DO MUNICÍPIO DE SÃO PAULO</w:t>
            </w:r>
          </w:p>
        </w:tc>
        <w:tc>
          <w:tcPr>
            <w:tcW w:w="425" w:type="dxa"/>
            <w:shd w:val="clear" w:color="auto" w:fill="auto"/>
          </w:tcPr>
          <w:p w14:paraId="3FFD2CD6" w14:textId="77777777" w:rsidR="0015649C" w:rsidRPr="0015649C" w:rsidRDefault="0015649C" w:rsidP="0015649C">
            <w:pPr>
              <w:autoSpaceDE w:val="0"/>
              <w:autoSpaceDN w:val="0"/>
              <w:spacing w:after="120" w:line="240" w:lineRule="atLeast"/>
              <w:ind w:right="57"/>
              <w:jc w:val="center"/>
              <w:rPr>
                <w:rFonts w:eastAsia="Calibri" w:cs="Arial"/>
                <w:b/>
                <w:sz w:val="22"/>
              </w:rPr>
            </w:pPr>
          </w:p>
        </w:tc>
        <w:tc>
          <w:tcPr>
            <w:tcW w:w="4395" w:type="dxa"/>
            <w:shd w:val="clear" w:color="auto" w:fill="auto"/>
          </w:tcPr>
          <w:p w14:paraId="6EADF2AB" w14:textId="237A8636" w:rsidR="0015649C" w:rsidRPr="0015649C" w:rsidRDefault="0015649C" w:rsidP="0015649C">
            <w:pPr>
              <w:autoSpaceDE w:val="0"/>
              <w:autoSpaceDN w:val="0"/>
              <w:spacing w:after="120" w:line="240" w:lineRule="atLeast"/>
              <w:ind w:right="57"/>
              <w:jc w:val="center"/>
              <w:rPr>
                <w:rFonts w:eastAsia="Calibri" w:cs="Arial"/>
                <w:b/>
                <w:sz w:val="22"/>
              </w:rPr>
            </w:pPr>
            <w:r>
              <w:rPr>
                <w:rFonts w:eastAsia="Calibri" w:cs="Arial"/>
                <w:b/>
                <w:sz w:val="22"/>
              </w:rPr>
              <w:t>&lt;DENOMINAÇÃO SOCIAL DA EMPRESA&gt;</w:t>
            </w:r>
          </w:p>
        </w:tc>
      </w:tr>
    </w:tbl>
    <w:p w14:paraId="123899D5" w14:textId="77777777" w:rsidR="0015649C" w:rsidRPr="0015649C" w:rsidRDefault="0015649C" w:rsidP="0015649C">
      <w:pPr>
        <w:autoSpaceDE w:val="0"/>
        <w:autoSpaceDN w:val="0"/>
        <w:spacing w:after="120" w:line="240" w:lineRule="atLeast"/>
        <w:ind w:right="57"/>
        <w:jc w:val="both"/>
        <w:rPr>
          <w:rFonts w:cs="Arial"/>
          <w:sz w:val="24"/>
        </w:rPr>
      </w:pPr>
    </w:p>
    <w:p w14:paraId="07DD9B7A" w14:textId="3EBF0BA3" w:rsidR="009C4492" w:rsidRPr="0015649C" w:rsidRDefault="009C4492" w:rsidP="0015649C"/>
    <w:sectPr w:rsidR="009C4492" w:rsidRPr="0015649C" w:rsidSect="0074520F">
      <w:headerReference w:type="default" r:id="rId8"/>
      <w:footerReference w:type="even" r:id="rId9"/>
      <w:footerReference w:type="default" r:id="rId10"/>
      <w:pgSz w:w="11906" w:h="16838" w:code="9"/>
      <w:pgMar w:top="1596" w:right="1134" w:bottom="1276" w:left="1134" w:header="709" w:footer="2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252CC" w14:textId="77777777" w:rsidR="00851EB8" w:rsidRDefault="00851EB8">
      <w:r>
        <w:separator/>
      </w:r>
    </w:p>
  </w:endnote>
  <w:endnote w:type="continuationSeparator" w:id="0">
    <w:p w14:paraId="138F46FC" w14:textId="77777777" w:rsidR="00851EB8" w:rsidRDefault="00851EB8">
      <w:r>
        <w:continuationSeparator/>
      </w:r>
    </w:p>
  </w:endnote>
  <w:endnote w:type="continuationNotice" w:id="1">
    <w:p w14:paraId="55A92F51" w14:textId="77777777" w:rsidR="00851EB8" w:rsidRDefault="00851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G Times">
    <w:charset w:val="00"/>
    <w:family w:val="roman"/>
    <w:pitch w:val="variable"/>
    <w:sig w:usb0="00000007" w:usb1="00000000" w:usb2="00000000" w:usb3="00000000" w:csb0="00000093"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D7EEC" w14:textId="77777777" w:rsidR="00851EB8" w:rsidRDefault="00851EB8">
    <w:pPr>
      <w:pStyle w:val="Rodap"/>
    </w:pPr>
  </w:p>
  <w:p w14:paraId="77A56ACB" w14:textId="77777777" w:rsidR="00851EB8" w:rsidRDefault="00851EB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7933D" w14:textId="7C52E1AD" w:rsidR="00386B38" w:rsidRPr="00386B38" w:rsidRDefault="00386B38" w:rsidP="00386B38">
    <w:pPr>
      <w:overflowPunct w:val="0"/>
      <w:adjustRightInd w:val="0"/>
      <w:ind w:right="-1"/>
      <w:jc w:val="center"/>
      <w:textAlignment w:val="baseline"/>
      <w:rPr>
        <w:rFonts w:ascii="Times New Roman" w:hAnsi="Times New Roman" w:cs="Times New Roman"/>
        <w:noProof/>
        <w:color w:val="7F7F7F"/>
        <w:sz w:val="18"/>
        <w:szCs w:val="18"/>
      </w:rPr>
    </w:pPr>
    <w:r w:rsidRPr="00386B38">
      <w:rPr>
        <w:rFonts w:ascii="Times New Roman" w:hAnsi="Times New Roman" w:cs="Times New Roman"/>
        <w:noProof/>
        <w:color w:val="7F7F7F"/>
        <w:sz w:val="18"/>
        <w:szCs w:val="18"/>
      </w:rPr>
      <w:t>Av. Prof. Ascendino Reis, 1130 • São Paulo/SP • 04027-000 • (11) 5080-1000</w:t>
    </w:r>
  </w:p>
  <w:p w14:paraId="51AA3D5F" w14:textId="72E7EB6C" w:rsidR="00386B38" w:rsidRPr="00386B38" w:rsidRDefault="00811396" w:rsidP="00386B38">
    <w:pPr>
      <w:tabs>
        <w:tab w:val="left" w:pos="1985"/>
        <w:tab w:val="left" w:pos="8505"/>
      </w:tabs>
      <w:overflowPunct w:val="0"/>
      <w:adjustRightInd w:val="0"/>
      <w:textAlignment w:val="baseline"/>
      <w:rPr>
        <w:rFonts w:ascii="Times New Roman" w:hAnsi="Times New Roman" w:cs="Times New Roman"/>
        <w:szCs w:val="20"/>
      </w:rPr>
    </w:pPr>
    <w:sdt>
      <w:sdtPr>
        <w:rPr>
          <w:sz w:val="18"/>
          <w:szCs w:val="18"/>
        </w:rPr>
        <w:id w:val="-1176505360"/>
        <w:docPartObj>
          <w:docPartGallery w:val="Page Numbers (Bottom of Page)"/>
          <w:docPartUnique/>
        </w:docPartObj>
      </w:sdtPr>
      <w:sdtEndPr/>
      <w:sdtContent>
        <w:sdt>
          <w:sdtPr>
            <w:rPr>
              <w:sz w:val="18"/>
              <w:szCs w:val="18"/>
            </w:rPr>
            <w:id w:val="-1188138391"/>
            <w:docPartObj>
              <w:docPartGallery w:val="Page Numbers (Top of Page)"/>
              <w:docPartUnique/>
            </w:docPartObj>
          </w:sdtPr>
          <w:sdtEndPr/>
          <w:sdtContent>
            <w:r w:rsidR="00386B38" w:rsidRPr="00386B38">
              <w:rPr>
                <w:rFonts w:ascii="Times New Roman" w:hAnsi="Times New Roman" w:cs="Times New Roman"/>
                <w:sz w:val="18"/>
                <w:szCs w:val="18"/>
              </w:rPr>
              <w:t xml:space="preserve">Página </w:t>
            </w:r>
            <w:r w:rsidR="00386B38" w:rsidRPr="00386B38">
              <w:rPr>
                <w:rFonts w:ascii="Times New Roman" w:hAnsi="Times New Roman" w:cs="Times New Roman"/>
                <w:bCs/>
                <w:sz w:val="18"/>
                <w:szCs w:val="18"/>
              </w:rPr>
              <w:fldChar w:fldCharType="begin"/>
            </w:r>
            <w:r w:rsidR="00386B38" w:rsidRPr="00386B38">
              <w:rPr>
                <w:rFonts w:ascii="Times New Roman" w:hAnsi="Times New Roman" w:cs="Times New Roman"/>
                <w:bCs/>
                <w:sz w:val="18"/>
                <w:szCs w:val="18"/>
              </w:rPr>
              <w:instrText>PAGE</w:instrText>
            </w:r>
            <w:r w:rsidR="00386B38" w:rsidRPr="00386B38">
              <w:rPr>
                <w:rFonts w:ascii="Times New Roman" w:hAnsi="Times New Roman" w:cs="Times New Roman"/>
                <w:bCs/>
                <w:sz w:val="18"/>
                <w:szCs w:val="18"/>
              </w:rPr>
              <w:fldChar w:fldCharType="separate"/>
            </w:r>
            <w:r>
              <w:rPr>
                <w:rFonts w:ascii="Times New Roman" w:hAnsi="Times New Roman" w:cs="Times New Roman"/>
                <w:bCs/>
                <w:noProof/>
                <w:sz w:val="18"/>
                <w:szCs w:val="18"/>
              </w:rPr>
              <w:t>1</w:t>
            </w:r>
            <w:r w:rsidR="00386B38" w:rsidRPr="00386B38">
              <w:rPr>
                <w:rFonts w:ascii="Times New Roman" w:hAnsi="Times New Roman" w:cs="Times New Roman"/>
                <w:bCs/>
                <w:sz w:val="18"/>
                <w:szCs w:val="18"/>
              </w:rPr>
              <w:fldChar w:fldCharType="end"/>
            </w:r>
            <w:r w:rsidR="00386B38" w:rsidRPr="00386B38">
              <w:rPr>
                <w:rFonts w:ascii="Times New Roman" w:hAnsi="Times New Roman" w:cs="Times New Roman"/>
                <w:sz w:val="18"/>
                <w:szCs w:val="18"/>
              </w:rPr>
              <w:t xml:space="preserve"> de </w:t>
            </w:r>
            <w:r w:rsidR="00386B38" w:rsidRPr="00386B38">
              <w:rPr>
                <w:rFonts w:ascii="Times New Roman" w:hAnsi="Times New Roman" w:cs="Times New Roman"/>
                <w:bCs/>
                <w:sz w:val="18"/>
                <w:szCs w:val="18"/>
              </w:rPr>
              <w:fldChar w:fldCharType="begin"/>
            </w:r>
            <w:r w:rsidR="00386B38" w:rsidRPr="00386B38">
              <w:rPr>
                <w:rFonts w:ascii="Times New Roman" w:hAnsi="Times New Roman" w:cs="Times New Roman"/>
                <w:bCs/>
                <w:sz w:val="18"/>
                <w:szCs w:val="18"/>
              </w:rPr>
              <w:instrText>NUMPAGES</w:instrText>
            </w:r>
            <w:r w:rsidR="00386B38" w:rsidRPr="00386B38">
              <w:rPr>
                <w:rFonts w:ascii="Times New Roman" w:hAnsi="Times New Roman" w:cs="Times New Roman"/>
                <w:bCs/>
                <w:sz w:val="18"/>
                <w:szCs w:val="18"/>
              </w:rPr>
              <w:fldChar w:fldCharType="separate"/>
            </w:r>
            <w:r>
              <w:rPr>
                <w:rFonts w:ascii="Times New Roman" w:hAnsi="Times New Roman" w:cs="Times New Roman"/>
                <w:bCs/>
                <w:noProof/>
                <w:sz w:val="18"/>
                <w:szCs w:val="18"/>
              </w:rPr>
              <w:t>8</w:t>
            </w:r>
            <w:r w:rsidR="00386B38" w:rsidRPr="00386B38">
              <w:rPr>
                <w:rFonts w:ascii="Times New Roman" w:hAnsi="Times New Roman" w:cs="Times New Roman"/>
                <w:bCs/>
                <w:sz w:val="18"/>
                <w:szCs w:val="18"/>
              </w:rPr>
              <w:fldChar w:fldCharType="end"/>
            </w:r>
            <w:r w:rsidR="00386B38">
              <w:rPr>
                <w:bCs/>
                <w:sz w:val="18"/>
                <w:szCs w:val="18"/>
              </w:rPr>
              <w:tab/>
            </w:r>
          </w:sdtContent>
        </w:sdt>
      </w:sdtContent>
    </w:sdt>
    <w:r w:rsidR="00386B38">
      <w:rPr>
        <w:rFonts w:ascii="Times New Roman" w:hAnsi="Times New Roman" w:cs="Times New Roman"/>
        <w:b/>
        <w:noProof/>
        <w:color w:val="7F7F7F"/>
        <w:sz w:val="18"/>
        <w:szCs w:val="18"/>
      </w:rPr>
      <w:tab/>
    </w:r>
    <w:r w:rsidR="00386B38" w:rsidRPr="00386B38">
      <w:rPr>
        <w:rFonts w:ascii="Times New Roman" w:hAnsi="Times New Roman" w:cs="Times New Roman"/>
        <w:noProof/>
        <w:color w:val="7F7F7F"/>
        <w:sz w:val="18"/>
        <w:szCs w:val="18"/>
      </w:rPr>
      <w:t>Cod042v5</w:t>
    </w:r>
  </w:p>
  <w:p w14:paraId="6D6445D7" w14:textId="6022F259" w:rsidR="00386B38" w:rsidRPr="00386B38" w:rsidRDefault="00386B38" w:rsidP="00386B38">
    <w:pPr>
      <w:pStyle w:val="Rodap"/>
      <w:rPr>
        <w:sz w:val="18"/>
        <w:szCs w:val="18"/>
      </w:rPr>
    </w:pPr>
  </w:p>
  <w:p w14:paraId="5662C667" w14:textId="1B06C29A" w:rsidR="00851EB8" w:rsidRDefault="00851E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A89446" w14:textId="77777777" w:rsidR="00851EB8" w:rsidRDefault="00851EB8">
      <w:r>
        <w:separator/>
      </w:r>
    </w:p>
  </w:footnote>
  <w:footnote w:type="continuationSeparator" w:id="0">
    <w:p w14:paraId="796EA5F2" w14:textId="77777777" w:rsidR="00851EB8" w:rsidRDefault="00851EB8">
      <w:r>
        <w:continuationSeparator/>
      </w:r>
    </w:p>
  </w:footnote>
  <w:footnote w:type="continuationNotice" w:id="1">
    <w:p w14:paraId="6CA04A29" w14:textId="77777777" w:rsidR="00851EB8" w:rsidRDefault="00851E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0" w:type="dxa"/>
      <w:tblLayout w:type="fixed"/>
      <w:tblCellMar>
        <w:left w:w="70" w:type="dxa"/>
        <w:right w:w="70" w:type="dxa"/>
      </w:tblCellMar>
      <w:tblLook w:val="0000" w:firstRow="0" w:lastRow="0" w:firstColumn="0" w:lastColumn="0" w:noHBand="0" w:noVBand="0"/>
    </w:tblPr>
    <w:tblGrid>
      <w:gridCol w:w="2977"/>
      <w:gridCol w:w="2977"/>
    </w:tblGrid>
    <w:tr w:rsidR="00B151F3" w14:paraId="02D240C2" w14:textId="77777777" w:rsidTr="006B6E72">
      <w:trPr>
        <w:trHeight w:val="427"/>
      </w:trPr>
      <w:tc>
        <w:tcPr>
          <w:tcW w:w="2977" w:type="dxa"/>
        </w:tcPr>
        <w:p w14:paraId="7A26A3C3" w14:textId="5DABF3F8" w:rsidR="00B151F3" w:rsidRPr="00EE417E" w:rsidRDefault="00B151F3" w:rsidP="00B151F3">
          <w:pPr>
            <w:jc w:val="center"/>
            <w:rPr>
              <w:rFonts w:ascii="Palatino Linotype" w:hAnsi="Palatino Linotype"/>
              <w:i/>
              <w:color w:val="FF0000"/>
              <w:sz w:val="12"/>
              <w:szCs w:val="12"/>
            </w:rPr>
          </w:pPr>
          <w:r>
            <w:object w:dxaOrig="10260" w:dyaOrig="4932" w14:anchorId="499495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56.25pt" o:ole="">
                <v:imagedata r:id="rId1" o:title=""/>
              </v:shape>
              <o:OLEObject Type="Embed" ProgID="PBrush" ShapeID="_x0000_i1025" DrawAspect="Content" ObjectID="_1655718956" r:id="rId2"/>
            </w:object>
          </w:r>
        </w:p>
      </w:tc>
      <w:tc>
        <w:tcPr>
          <w:tcW w:w="2977" w:type="dxa"/>
        </w:tcPr>
        <w:p w14:paraId="69873391" w14:textId="597860CE" w:rsidR="00B151F3" w:rsidRPr="00EE417E" w:rsidRDefault="00B151F3" w:rsidP="00B151F3">
          <w:pPr>
            <w:jc w:val="center"/>
            <w:rPr>
              <w:rFonts w:ascii="Palatino Linotype" w:hAnsi="Palatino Linotype"/>
              <w:i/>
              <w:color w:val="FF0000"/>
              <w:sz w:val="12"/>
              <w:szCs w:val="12"/>
            </w:rPr>
          </w:pPr>
        </w:p>
      </w:tc>
    </w:tr>
  </w:tbl>
  <w:p w14:paraId="6A039FD4" w14:textId="77777777" w:rsidR="00851EB8" w:rsidRDefault="00851EB8" w:rsidP="0074520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27DED5D2"/>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hAnsi="StarSymbol" w:cs="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hAnsi="StarSymbol" w:cs="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hAnsi="StarSymbol" w:cs="StarSymbol"/>
      </w:rPr>
    </w:lvl>
  </w:abstractNum>
  <w:abstractNum w:abstractNumId="3" w15:restartNumberingAfterBreak="0">
    <w:nsid w:val="009F7248"/>
    <w:multiLevelType w:val="multilevel"/>
    <w:tmpl w:val="53100F48"/>
    <w:styleLink w:val="EditalClaudio"/>
    <w:lvl w:ilvl="0">
      <w:start w:val="1"/>
      <w:numFmt w:val="upperRoman"/>
      <w:lvlText w:val="%1 -"/>
      <w:lvlJc w:val="left"/>
      <w:pPr>
        <w:tabs>
          <w:tab w:val="num" w:pos="862"/>
        </w:tabs>
        <w:ind w:left="142"/>
      </w:pPr>
      <w:rPr>
        <w:rFonts w:ascii="Arial" w:hAnsi="Arial" w:cs="Times New Roman" w:hint="default"/>
        <w:b w:val="0"/>
        <w:i w:val="0"/>
        <w:sz w:val="24"/>
      </w:rPr>
    </w:lvl>
    <w:lvl w:ilvl="1">
      <w:start w:val="1"/>
      <w:numFmt w:val="decimal"/>
      <w:lvlText w:val="%1.%2 -"/>
      <w:lvlJc w:val="left"/>
      <w:pPr>
        <w:tabs>
          <w:tab w:val="num" w:pos="1429"/>
        </w:tabs>
        <w:ind w:left="709"/>
      </w:pPr>
      <w:rPr>
        <w:rFonts w:ascii="Arial" w:hAnsi="Arial" w:cs="Times New Roman" w:hint="default"/>
        <w:b w:val="0"/>
        <w:i w:val="0"/>
        <w:sz w:val="24"/>
      </w:rPr>
    </w:lvl>
    <w:lvl w:ilvl="2">
      <w:start w:val="1"/>
      <w:numFmt w:val="decimal"/>
      <w:lvlText w:val="%1.%2.%3 -"/>
      <w:lvlJc w:val="left"/>
      <w:pPr>
        <w:tabs>
          <w:tab w:val="num" w:pos="1996"/>
        </w:tabs>
        <w:ind w:left="1276"/>
      </w:pPr>
      <w:rPr>
        <w:rFonts w:ascii="Arial" w:hAnsi="Arial" w:cs="Times New Roman" w:hint="default"/>
        <w:b/>
        <w:i w:val="0"/>
        <w:sz w:val="24"/>
      </w:rPr>
    </w:lvl>
    <w:lvl w:ilvl="3">
      <w:start w:val="1"/>
      <w:numFmt w:val="decimal"/>
      <w:lvlText w:val="%4"/>
      <w:lvlJc w:val="left"/>
      <w:pPr>
        <w:tabs>
          <w:tab w:val="num" w:pos="1582"/>
        </w:tabs>
        <w:ind w:left="1582" w:hanging="360"/>
      </w:pPr>
      <w:rPr>
        <w:rFonts w:ascii="Arial" w:hAnsi="Arial" w:hint="default"/>
        <w:sz w:val="24"/>
      </w:rPr>
    </w:lvl>
    <w:lvl w:ilvl="4">
      <w:start w:val="1"/>
      <w:numFmt w:val="decimal"/>
      <w:lvlText w:val="%5"/>
      <w:lvlJc w:val="left"/>
      <w:pPr>
        <w:tabs>
          <w:tab w:val="num" w:pos="1942"/>
        </w:tabs>
        <w:ind w:left="1942" w:hanging="360"/>
      </w:pPr>
      <w:rPr>
        <w:rFonts w:ascii="Arial" w:hAnsi="Arial" w:hint="default"/>
        <w:sz w:val="24"/>
      </w:rPr>
    </w:lvl>
    <w:lvl w:ilvl="5">
      <w:start w:val="1"/>
      <w:numFmt w:val="decimal"/>
      <w:lvlText w:val="%6"/>
      <w:lvlJc w:val="left"/>
      <w:pPr>
        <w:tabs>
          <w:tab w:val="num" w:pos="2302"/>
        </w:tabs>
        <w:ind w:left="2302" w:hanging="360"/>
      </w:pPr>
      <w:rPr>
        <w:rFonts w:ascii="Arial" w:hAnsi="Arial" w:hint="default"/>
        <w:sz w:val="24"/>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4" w15:restartNumberingAfterBreak="0">
    <w:nsid w:val="04CE0F7C"/>
    <w:multiLevelType w:val="multilevel"/>
    <w:tmpl w:val="0416001D"/>
    <w:styleLink w:val="Estilo4"/>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15:restartNumberingAfterBreak="0">
    <w:nsid w:val="07864133"/>
    <w:multiLevelType w:val="multilevel"/>
    <w:tmpl w:val="02E43450"/>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846" w:hanging="108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6050" w:hanging="144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8254" w:hanging="1800"/>
      </w:pPr>
      <w:rPr>
        <w:rFonts w:hint="default"/>
      </w:rPr>
    </w:lvl>
    <w:lvl w:ilvl="8">
      <w:start w:val="1"/>
      <w:numFmt w:val="decimal"/>
      <w:lvlText w:val="%1.%2.%3.%4.%5.%6.%7.%8.%9."/>
      <w:lvlJc w:val="left"/>
      <w:pPr>
        <w:ind w:left="9536" w:hanging="2160"/>
      </w:pPr>
      <w:rPr>
        <w:rFonts w:hint="default"/>
      </w:rPr>
    </w:lvl>
  </w:abstractNum>
  <w:abstractNum w:abstractNumId="6" w15:restartNumberingAfterBreak="0">
    <w:nsid w:val="154D68E9"/>
    <w:multiLevelType w:val="multilevel"/>
    <w:tmpl w:val="1612FDF6"/>
    <w:lvl w:ilvl="0">
      <w:start w:val="1"/>
      <w:numFmt w:val="upperRoman"/>
      <w:pStyle w:val="convenio"/>
      <w:lvlText w:val="CLÁUSULA %1 -"/>
      <w:lvlJc w:val="left"/>
      <w:pPr>
        <w:tabs>
          <w:tab w:val="num" w:pos="4287"/>
        </w:tabs>
        <w:ind w:left="2127"/>
      </w:pPr>
      <w:rPr>
        <w:rFonts w:ascii="Arial" w:hAnsi="Arial" w:cs="Arial" w:hint="default"/>
        <w:b/>
        <w:bCs/>
        <w:i w:val="0"/>
        <w:iCs w:val="0"/>
        <w:color w:val="auto"/>
        <w:sz w:val="20"/>
        <w:szCs w:val="20"/>
      </w:rPr>
    </w:lvl>
    <w:lvl w:ilvl="1">
      <w:start w:val="1"/>
      <w:numFmt w:val="decimal"/>
      <w:lvlText w:val="%1.%2 -"/>
      <w:lvlJc w:val="left"/>
      <w:pPr>
        <w:tabs>
          <w:tab w:val="num" w:pos="1288"/>
        </w:tabs>
        <w:ind w:left="568"/>
      </w:pPr>
      <w:rPr>
        <w:rFonts w:ascii="Arial" w:hAnsi="Arial" w:cs="Arial" w:hint="default"/>
        <w:b w:val="0"/>
        <w:bCs w:val="0"/>
        <w:i w:val="0"/>
        <w:iCs w:val="0"/>
        <w:sz w:val="20"/>
        <w:szCs w:val="20"/>
      </w:rPr>
    </w:lvl>
    <w:lvl w:ilvl="2">
      <w:start w:val="1"/>
      <w:numFmt w:val="decimal"/>
      <w:pStyle w:val="Estilo7"/>
      <w:lvlText w:val="%1.%2.%3 -"/>
      <w:lvlJc w:val="left"/>
      <w:pPr>
        <w:tabs>
          <w:tab w:val="num" w:pos="1911"/>
        </w:tabs>
        <w:ind w:left="1191"/>
      </w:pPr>
      <w:rPr>
        <w:rFonts w:ascii="Arial" w:hAnsi="Arial" w:cs="Arial" w:hint="default"/>
        <w:b w:val="0"/>
        <w:bCs w:val="0"/>
        <w:i w:val="0"/>
        <w:iCs w:val="0"/>
        <w:strike w:val="0"/>
        <w:sz w:val="20"/>
        <w:szCs w:val="20"/>
      </w:rPr>
    </w:lvl>
    <w:lvl w:ilvl="3">
      <w:start w:val="1"/>
      <w:numFmt w:val="decimal"/>
      <w:pStyle w:val="Estilo8"/>
      <w:lvlText w:val="%1.%2.%3.%4 -"/>
      <w:lvlJc w:val="left"/>
      <w:pPr>
        <w:tabs>
          <w:tab w:val="num" w:pos="2498"/>
        </w:tabs>
        <w:ind w:left="1418"/>
      </w:pPr>
      <w:rPr>
        <w:rFonts w:ascii="Arial" w:hAnsi="Arial" w:cs="Arial" w:hint="default"/>
        <w:b w:val="0"/>
        <w:bCs w:val="0"/>
        <w:i w:val="0"/>
        <w:iCs w:val="0"/>
        <w:sz w:val="20"/>
        <w:szCs w:val="20"/>
      </w:rPr>
    </w:lvl>
    <w:lvl w:ilvl="4">
      <w:start w:val="1"/>
      <w:numFmt w:val="none"/>
      <w:lvlText w:val="%5"/>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7" w15:restartNumberingAfterBreak="0">
    <w:nsid w:val="167B29E9"/>
    <w:multiLevelType w:val="hybridMultilevel"/>
    <w:tmpl w:val="8ABA62D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5C100D"/>
    <w:multiLevelType w:val="multilevel"/>
    <w:tmpl w:val="5D6C6F68"/>
    <w:lvl w:ilvl="0">
      <w:start w:val="1"/>
      <w:numFmt w:val="decimal"/>
      <w:lvlText w:val="%1."/>
      <w:lvlJc w:val="left"/>
      <w:pPr>
        <w:ind w:left="360" w:hanging="360"/>
      </w:pPr>
      <w:rPr>
        <w:b/>
        <w:color w:val="000000" w:themeColor="text1"/>
      </w:rPr>
    </w:lvl>
    <w:lvl w:ilvl="1">
      <w:start w:val="1"/>
      <w:numFmt w:val="decimal"/>
      <w:lvlText w:val="%1.%2."/>
      <w:lvlJc w:val="left"/>
      <w:pPr>
        <w:ind w:left="792" w:hanging="432"/>
      </w:pPr>
      <w:rPr>
        <w:b w:val="0"/>
        <w:color w:val="000000" w:themeColor="text1"/>
      </w:rPr>
    </w:lvl>
    <w:lvl w:ilvl="2">
      <w:start w:val="1"/>
      <w:numFmt w:val="decimal"/>
      <w:lvlText w:val="%1.%2.%3."/>
      <w:lvlJc w:val="left"/>
      <w:pPr>
        <w:ind w:left="7309" w:hanging="504"/>
      </w:pPr>
      <w:rPr>
        <w:b w:val="0"/>
        <w:color w:val="auto"/>
      </w:rPr>
    </w:lvl>
    <w:lvl w:ilvl="3">
      <w:start w:val="1"/>
      <w:numFmt w:val="decimal"/>
      <w:lvlText w:val="%1.%2.%3.%4."/>
      <w:lvlJc w:val="left"/>
      <w:pPr>
        <w:ind w:left="2350"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803987"/>
    <w:multiLevelType w:val="multilevel"/>
    <w:tmpl w:val="D1B24378"/>
    <w:lvl w:ilvl="0">
      <w:start w:val="4"/>
      <w:numFmt w:val="decimal"/>
      <w:lvlText w:val="%1"/>
      <w:lvlJc w:val="left"/>
      <w:pPr>
        <w:ind w:left="1955" w:hanging="467"/>
      </w:pPr>
      <w:rPr>
        <w:rFonts w:hint="default"/>
        <w:lang w:val="pt-PT" w:eastAsia="pt-PT" w:bidi="pt-PT"/>
      </w:rPr>
    </w:lvl>
    <w:lvl w:ilvl="1">
      <w:start w:val="1"/>
      <w:numFmt w:val="decimal"/>
      <w:lvlText w:val="%1.%2"/>
      <w:lvlJc w:val="left"/>
      <w:pPr>
        <w:ind w:left="1955" w:hanging="467"/>
      </w:pPr>
      <w:rPr>
        <w:rFonts w:ascii="Arial" w:eastAsia="Arial" w:hAnsi="Arial" w:cs="Arial" w:hint="default"/>
        <w:b/>
        <w:bCs/>
        <w:spacing w:val="-1"/>
        <w:w w:val="100"/>
        <w:sz w:val="20"/>
        <w:szCs w:val="20"/>
        <w:lang w:val="pt-PT" w:eastAsia="pt-PT" w:bidi="pt-PT"/>
      </w:rPr>
    </w:lvl>
    <w:lvl w:ilvl="2">
      <w:numFmt w:val="bullet"/>
      <w:lvlText w:val="•"/>
      <w:lvlJc w:val="left"/>
      <w:pPr>
        <w:ind w:left="3449" w:hanging="467"/>
      </w:pPr>
      <w:rPr>
        <w:rFonts w:hint="default"/>
        <w:lang w:val="pt-PT" w:eastAsia="pt-PT" w:bidi="pt-PT"/>
      </w:rPr>
    </w:lvl>
    <w:lvl w:ilvl="3">
      <w:numFmt w:val="bullet"/>
      <w:lvlText w:val="•"/>
      <w:lvlJc w:val="left"/>
      <w:pPr>
        <w:ind w:left="4193" w:hanging="467"/>
      </w:pPr>
      <w:rPr>
        <w:rFonts w:hint="default"/>
        <w:lang w:val="pt-PT" w:eastAsia="pt-PT" w:bidi="pt-PT"/>
      </w:rPr>
    </w:lvl>
    <w:lvl w:ilvl="4">
      <w:numFmt w:val="bullet"/>
      <w:lvlText w:val="•"/>
      <w:lvlJc w:val="left"/>
      <w:pPr>
        <w:ind w:left="4938" w:hanging="467"/>
      </w:pPr>
      <w:rPr>
        <w:rFonts w:hint="default"/>
        <w:lang w:val="pt-PT" w:eastAsia="pt-PT" w:bidi="pt-PT"/>
      </w:rPr>
    </w:lvl>
    <w:lvl w:ilvl="5">
      <w:numFmt w:val="bullet"/>
      <w:lvlText w:val="•"/>
      <w:lvlJc w:val="left"/>
      <w:pPr>
        <w:ind w:left="5683" w:hanging="467"/>
      </w:pPr>
      <w:rPr>
        <w:rFonts w:hint="default"/>
        <w:lang w:val="pt-PT" w:eastAsia="pt-PT" w:bidi="pt-PT"/>
      </w:rPr>
    </w:lvl>
    <w:lvl w:ilvl="6">
      <w:numFmt w:val="bullet"/>
      <w:lvlText w:val="•"/>
      <w:lvlJc w:val="left"/>
      <w:pPr>
        <w:ind w:left="6427" w:hanging="467"/>
      </w:pPr>
      <w:rPr>
        <w:rFonts w:hint="default"/>
        <w:lang w:val="pt-PT" w:eastAsia="pt-PT" w:bidi="pt-PT"/>
      </w:rPr>
    </w:lvl>
    <w:lvl w:ilvl="7">
      <w:numFmt w:val="bullet"/>
      <w:lvlText w:val="•"/>
      <w:lvlJc w:val="left"/>
      <w:pPr>
        <w:ind w:left="7172" w:hanging="467"/>
      </w:pPr>
      <w:rPr>
        <w:rFonts w:hint="default"/>
        <w:lang w:val="pt-PT" w:eastAsia="pt-PT" w:bidi="pt-PT"/>
      </w:rPr>
    </w:lvl>
    <w:lvl w:ilvl="8">
      <w:numFmt w:val="bullet"/>
      <w:lvlText w:val="•"/>
      <w:lvlJc w:val="left"/>
      <w:pPr>
        <w:ind w:left="7916" w:hanging="467"/>
      </w:pPr>
      <w:rPr>
        <w:rFonts w:hint="default"/>
        <w:lang w:val="pt-PT" w:eastAsia="pt-PT" w:bidi="pt-PT"/>
      </w:rPr>
    </w:lvl>
  </w:abstractNum>
  <w:abstractNum w:abstractNumId="10" w15:restartNumberingAfterBreak="0">
    <w:nsid w:val="1E97462E"/>
    <w:multiLevelType w:val="multilevel"/>
    <w:tmpl w:val="27067A7A"/>
    <w:lvl w:ilvl="0">
      <w:start w:val="1"/>
      <w:numFmt w:val="decimal"/>
      <w:lvlText w:val="%1."/>
      <w:lvlJc w:val="left"/>
      <w:pPr>
        <w:ind w:left="360" w:hanging="360"/>
      </w:pPr>
    </w:lvl>
    <w:lvl w:ilvl="1">
      <w:start w:val="1"/>
      <w:numFmt w:val="decimal"/>
      <w:lvlText w:val="%1.%2."/>
      <w:lvlJc w:val="left"/>
      <w:pPr>
        <w:ind w:left="858"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BC211D"/>
    <w:multiLevelType w:val="multilevel"/>
    <w:tmpl w:val="E42641DE"/>
    <w:lvl w:ilvl="0">
      <w:start w:val="1"/>
      <w:numFmt w:val="upperRoman"/>
      <w:lvlText w:val="CLÁUSULA %1 -"/>
      <w:lvlJc w:val="left"/>
      <w:pPr>
        <w:tabs>
          <w:tab w:val="num" w:pos="2160"/>
        </w:tabs>
        <w:ind w:left="0" w:firstLine="0"/>
      </w:pPr>
      <w:rPr>
        <w:rFonts w:ascii="Arial" w:hAnsi="Arial" w:hint="default"/>
        <w:b/>
        <w:i w:val="0"/>
        <w:sz w:val="20"/>
        <w:szCs w:val="24"/>
      </w:rPr>
    </w:lvl>
    <w:lvl w:ilvl="1">
      <w:start w:val="1"/>
      <w:numFmt w:val="decimal"/>
      <w:lvlText w:val="%1.%2 -"/>
      <w:lvlJc w:val="left"/>
      <w:pPr>
        <w:tabs>
          <w:tab w:val="num" w:pos="1146"/>
        </w:tabs>
        <w:ind w:left="426" w:firstLine="0"/>
      </w:pPr>
      <w:rPr>
        <w:rFonts w:ascii="Arial" w:hAnsi="Arial" w:hint="default"/>
        <w:b w:val="0"/>
        <w:i w:val="0"/>
        <w:sz w:val="20"/>
      </w:rPr>
    </w:lvl>
    <w:lvl w:ilvl="2">
      <w:start w:val="1"/>
      <w:numFmt w:val="decimal"/>
      <w:lvlText w:val="%1.%2.%3 -"/>
      <w:lvlJc w:val="left"/>
      <w:pPr>
        <w:tabs>
          <w:tab w:val="num" w:pos="1854"/>
        </w:tabs>
        <w:ind w:left="1134" w:firstLine="0"/>
      </w:pPr>
      <w:rPr>
        <w:rFonts w:ascii="Arial" w:hAnsi="Arial" w:hint="default"/>
        <w:b w:val="0"/>
        <w:i w:val="0"/>
        <w:sz w:val="20"/>
      </w:rPr>
    </w:lvl>
    <w:lvl w:ilvl="3">
      <w:start w:val="1"/>
      <w:numFmt w:val="decimal"/>
      <w:lvlText w:val="%1.%2.%3.%4 -"/>
      <w:lvlJc w:val="left"/>
      <w:pPr>
        <w:tabs>
          <w:tab w:val="num" w:pos="2781"/>
        </w:tabs>
        <w:ind w:left="1701" w:firstLine="0"/>
      </w:pPr>
      <w:rPr>
        <w:rFonts w:ascii="Arial" w:hAnsi="Arial" w:hint="default"/>
        <w:b w:val="0"/>
        <w:i w:val="0"/>
        <w:sz w:val="24"/>
      </w:rPr>
    </w:lvl>
    <w:lvl w:ilvl="4">
      <w:start w:val="1"/>
      <w:numFmt w:val="none"/>
      <w:lvlText w:val="%5"/>
      <w:lvlJc w:val="left"/>
      <w:pPr>
        <w:tabs>
          <w:tab w:val="num" w:pos="1743"/>
        </w:tabs>
        <w:ind w:left="1743" w:hanging="360"/>
      </w:pPr>
      <w:rPr>
        <w:rFonts w:hint="default"/>
      </w:rPr>
    </w:lvl>
    <w:lvl w:ilvl="5">
      <w:start w:val="1"/>
      <w:numFmt w:val="none"/>
      <w:lvlText w:val=""/>
      <w:lvlJc w:val="left"/>
      <w:pPr>
        <w:tabs>
          <w:tab w:val="num" w:pos="2103"/>
        </w:tabs>
        <w:ind w:left="2103" w:hanging="360"/>
      </w:pPr>
      <w:rPr>
        <w:rFonts w:hint="default"/>
      </w:rPr>
    </w:lvl>
    <w:lvl w:ilvl="6">
      <w:start w:val="1"/>
      <w:numFmt w:val="none"/>
      <w:lvlText w:val=""/>
      <w:lvlJc w:val="left"/>
      <w:pPr>
        <w:tabs>
          <w:tab w:val="num" w:pos="2463"/>
        </w:tabs>
        <w:ind w:left="2463" w:hanging="360"/>
      </w:pPr>
      <w:rPr>
        <w:rFonts w:hint="default"/>
      </w:rPr>
    </w:lvl>
    <w:lvl w:ilvl="7">
      <w:start w:val="1"/>
      <w:numFmt w:val="none"/>
      <w:lvlText w:val=""/>
      <w:lvlJc w:val="left"/>
      <w:pPr>
        <w:tabs>
          <w:tab w:val="num" w:pos="2823"/>
        </w:tabs>
        <w:ind w:left="2823" w:hanging="360"/>
      </w:pPr>
      <w:rPr>
        <w:rFonts w:hint="default"/>
      </w:rPr>
    </w:lvl>
    <w:lvl w:ilvl="8">
      <w:start w:val="1"/>
      <w:numFmt w:val="none"/>
      <w:lvlText w:val=""/>
      <w:lvlJc w:val="left"/>
      <w:pPr>
        <w:tabs>
          <w:tab w:val="num" w:pos="3183"/>
        </w:tabs>
        <w:ind w:left="3183" w:hanging="360"/>
      </w:pPr>
      <w:rPr>
        <w:rFonts w:hint="default"/>
      </w:rPr>
    </w:lvl>
  </w:abstractNum>
  <w:abstractNum w:abstractNumId="12" w15:restartNumberingAfterBreak="0">
    <w:nsid w:val="20E52B2A"/>
    <w:multiLevelType w:val="multilevel"/>
    <w:tmpl w:val="675467E4"/>
    <w:styleLink w:val="Estilo5"/>
    <w:lvl w:ilvl="0">
      <w:start w:val="1"/>
      <w:numFmt w:val="upperRoman"/>
      <w:lvlText w:val="%1 -"/>
      <w:lvlJc w:val="left"/>
      <w:pPr>
        <w:tabs>
          <w:tab w:val="num" w:pos="0"/>
        </w:tabs>
        <w:ind w:left="0" w:firstLine="142"/>
      </w:pPr>
      <w:rPr>
        <w:rFonts w:cs="Times New Roman" w:hint="default"/>
        <w:b w:val="0"/>
        <w:i w:val="0"/>
      </w:rPr>
    </w:lvl>
    <w:lvl w:ilvl="1">
      <w:start w:val="1"/>
      <w:numFmt w:val="decimal"/>
      <w:lvlText w:val="%1.%2 -"/>
      <w:lvlJc w:val="left"/>
      <w:pPr>
        <w:tabs>
          <w:tab w:val="num" w:pos="1134"/>
        </w:tabs>
        <w:ind w:left="1134" w:hanging="425"/>
      </w:pPr>
      <w:rPr>
        <w:rFonts w:cs="Times New Roman" w:hint="default"/>
        <w:b w:val="0"/>
        <w:i w:val="0"/>
      </w:rPr>
    </w:lvl>
    <w:lvl w:ilvl="2">
      <w:start w:val="1"/>
      <w:numFmt w:val="decimal"/>
      <w:lvlText w:val="%1.%2.%3 -"/>
      <w:lvlJc w:val="left"/>
      <w:pPr>
        <w:tabs>
          <w:tab w:val="num" w:pos="2268"/>
        </w:tabs>
        <w:ind w:left="2268" w:hanging="992"/>
      </w:pPr>
      <w:rPr>
        <w:rFonts w:cs="Times New Roman" w:hint="default"/>
        <w:b w:val="0"/>
        <w:i w:val="0"/>
      </w:rPr>
    </w:lvl>
    <w:lvl w:ilvl="3">
      <w:start w:val="1"/>
      <w:numFmt w:val="upperRoman"/>
      <w:lvlText w:val="%4"/>
      <w:lvlJc w:val="left"/>
      <w:pPr>
        <w:tabs>
          <w:tab w:val="num" w:pos="1582"/>
        </w:tabs>
        <w:ind w:left="1582" w:hanging="360"/>
      </w:pPr>
      <w:rPr>
        <w:rFonts w:hint="default"/>
      </w:rPr>
    </w:lvl>
    <w:lvl w:ilvl="4">
      <w:start w:val="1"/>
      <w:numFmt w:val="bullet"/>
      <w:lvlText w:val=""/>
      <w:lvlJc w:val="left"/>
      <w:pPr>
        <w:tabs>
          <w:tab w:val="num" w:pos="1942"/>
        </w:tabs>
        <w:ind w:left="1942" w:hanging="360"/>
      </w:pPr>
      <w:rPr>
        <w:rFonts w:ascii="Symbol" w:hAnsi="Symbol" w:hint="default"/>
      </w:rPr>
    </w:lvl>
    <w:lvl w:ilvl="5">
      <w:start w:val="1"/>
      <w:numFmt w:val="bullet"/>
      <w:lvlText w:val=""/>
      <w:lvlJc w:val="left"/>
      <w:pPr>
        <w:tabs>
          <w:tab w:val="num" w:pos="2302"/>
        </w:tabs>
        <w:ind w:left="2302" w:hanging="36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13" w15:restartNumberingAfterBreak="0">
    <w:nsid w:val="220C4FF1"/>
    <w:multiLevelType w:val="multilevel"/>
    <w:tmpl w:val="7FEACFB4"/>
    <w:lvl w:ilvl="0">
      <w:start w:val="1"/>
      <w:numFmt w:val="upperRoman"/>
      <w:pStyle w:val="anexoempenho"/>
      <w:lvlText w:val="%1 -"/>
      <w:lvlJc w:val="left"/>
      <w:pPr>
        <w:tabs>
          <w:tab w:val="num" w:pos="1144"/>
        </w:tabs>
        <w:ind w:left="424"/>
      </w:pPr>
      <w:rPr>
        <w:rFonts w:cs="Times New Roman" w:hint="default"/>
        <w:b w:val="0"/>
        <w:i w:val="0"/>
      </w:rPr>
    </w:lvl>
    <w:lvl w:ilvl="1">
      <w:start w:val="1"/>
      <w:numFmt w:val="decimal"/>
      <w:lvlText w:val="%1.%2 -"/>
      <w:lvlJc w:val="left"/>
      <w:pPr>
        <w:tabs>
          <w:tab w:val="num" w:pos="1711"/>
        </w:tabs>
        <w:ind w:left="991"/>
      </w:pPr>
      <w:rPr>
        <w:rFonts w:cs="Times New Roman" w:hint="default"/>
        <w:b w:val="0"/>
        <w:i w:val="0"/>
        <w:color w:val="000000" w:themeColor="text1"/>
      </w:rPr>
    </w:lvl>
    <w:lvl w:ilvl="2">
      <w:start w:val="1"/>
      <w:numFmt w:val="decimal"/>
      <w:lvlText w:val="%1.%2.%3 -"/>
      <w:lvlJc w:val="left"/>
      <w:pPr>
        <w:tabs>
          <w:tab w:val="num" w:pos="2847"/>
        </w:tabs>
        <w:ind w:left="2127"/>
      </w:pPr>
      <w:rPr>
        <w:rFonts w:cs="Times New Roman" w:hint="default"/>
        <w:b w:val="0"/>
        <w:i w:val="0"/>
      </w:rPr>
    </w:lvl>
    <w:lvl w:ilvl="3">
      <w:start w:val="1"/>
      <w:numFmt w:val="bullet"/>
      <w:lvlText w:val=""/>
      <w:lvlJc w:val="left"/>
      <w:pPr>
        <w:tabs>
          <w:tab w:val="num" w:pos="1864"/>
        </w:tabs>
        <w:ind w:left="1864" w:hanging="360"/>
      </w:pPr>
      <w:rPr>
        <w:rFonts w:ascii="Symbol" w:hAnsi="Symbol" w:hint="default"/>
      </w:rPr>
    </w:lvl>
    <w:lvl w:ilvl="4">
      <w:start w:val="1"/>
      <w:numFmt w:val="bullet"/>
      <w:lvlText w:val=""/>
      <w:lvlJc w:val="left"/>
      <w:pPr>
        <w:tabs>
          <w:tab w:val="num" w:pos="2224"/>
        </w:tabs>
        <w:ind w:left="2224" w:hanging="360"/>
      </w:pPr>
      <w:rPr>
        <w:rFonts w:ascii="Symbol" w:hAnsi="Symbol" w:hint="default"/>
      </w:rPr>
    </w:lvl>
    <w:lvl w:ilvl="5">
      <w:start w:val="1"/>
      <w:numFmt w:val="bullet"/>
      <w:lvlText w:val=""/>
      <w:lvlJc w:val="left"/>
      <w:pPr>
        <w:tabs>
          <w:tab w:val="num" w:pos="2584"/>
        </w:tabs>
        <w:ind w:left="2584" w:hanging="360"/>
      </w:pPr>
      <w:rPr>
        <w:rFonts w:ascii="Wingdings" w:hAnsi="Wingdings" w:hint="default"/>
      </w:rPr>
    </w:lvl>
    <w:lvl w:ilvl="6">
      <w:start w:val="1"/>
      <w:numFmt w:val="bullet"/>
      <w:lvlText w:val=""/>
      <w:lvlJc w:val="left"/>
      <w:pPr>
        <w:tabs>
          <w:tab w:val="num" w:pos="2944"/>
        </w:tabs>
        <w:ind w:left="2944" w:hanging="360"/>
      </w:pPr>
      <w:rPr>
        <w:rFonts w:ascii="Wingdings" w:hAnsi="Wingdings" w:hint="default"/>
      </w:rPr>
    </w:lvl>
    <w:lvl w:ilvl="7">
      <w:start w:val="1"/>
      <w:numFmt w:val="bullet"/>
      <w:lvlText w:val=""/>
      <w:lvlJc w:val="left"/>
      <w:pPr>
        <w:tabs>
          <w:tab w:val="num" w:pos="3304"/>
        </w:tabs>
        <w:ind w:left="3304" w:hanging="360"/>
      </w:pPr>
      <w:rPr>
        <w:rFonts w:ascii="Symbol" w:hAnsi="Symbol" w:hint="default"/>
      </w:rPr>
    </w:lvl>
    <w:lvl w:ilvl="8">
      <w:start w:val="1"/>
      <w:numFmt w:val="bullet"/>
      <w:lvlText w:val=""/>
      <w:lvlJc w:val="left"/>
      <w:pPr>
        <w:tabs>
          <w:tab w:val="num" w:pos="3664"/>
        </w:tabs>
        <w:ind w:left="3664" w:hanging="360"/>
      </w:pPr>
      <w:rPr>
        <w:rFonts w:ascii="Symbol" w:hAnsi="Symbol" w:hint="default"/>
      </w:rPr>
    </w:lvl>
  </w:abstractNum>
  <w:abstractNum w:abstractNumId="14" w15:restartNumberingAfterBreak="0">
    <w:nsid w:val="223C7DE5"/>
    <w:multiLevelType w:val="multilevel"/>
    <w:tmpl w:val="2610B898"/>
    <w:lvl w:ilvl="0">
      <w:start w:val="1"/>
      <w:numFmt w:val="upperRoman"/>
      <w:lvlText w:val="%1 -"/>
      <w:lvlJc w:val="center"/>
      <w:pPr>
        <w:tabs>
          <w:tab w:val="num" w:pos="0"/>
        </w:tabs>
        <w:ind w:left="142" w:firstLine="146"/>
      </w:pPr>
      <w:rPr>
        <w:rFonts w:cs="Times New Roman" w:hint="default"/>
        <w:b/>
        <w:i w:val="0"/>
      </w:rPr>
    </w:lvl>
    <w:lvl w:ilvl="1">
      <w:start w:val="1"/>
      <w:numFmt w:val="decimal"/>
      <w:lvlText w:val="%1.%2 -"/>
      <w:lvlJc w:val="left"/>
      <w:pPr>
        <w:tabs>
          <w:tab w:val="num" w:pos="-992"/>
        </w:tabs>
        <w:ind w:left="142" w:firstLine="0"/>
      </w:pPr>
      <w:rPr>
        <w:rFonts w:cs="Times New Roman" w:hint="default"/>
        <w:b w:val="0"/>
        <w:i w:val="0"/>
      </w:rPr>
    </w:lvl>
    <w:lvl w:ilvl="2">
      <w:start w:val="1"/>
      <w:numFmt w:val="decimal"/>
      <w:lvlText w:val="%1.%2.%3 -"/>
      <w:lvlJc w:val="left"/>
      <w:pPr>
        <w:tabs>
          <w:tab w:val="num" w:pos="0"/>
        </w:tabs>
        <w:ind w:left="2268" w:firstLine="0"/>
      </w:pPr>
      <w:rPr>
        <w:rFonts w:cs="Times New Roman" w:hint="default"/>
        <w:b w:val="0"/>
        <w:i w:val="0"/>
        <w:sz w:val="24"/>
        <w:szCs w:val="24"/>
      </w:rPr>
    </w:lvl>
    <w:lvl w:ilvl="3">
      <w:start w:val="1"/>
      <w:numFmt w:val="upperRoman"/>
      <w:lvlRestart w:val="1"/>
      <w:lvlText w:val="%4.%2.%3"/>
      <w:lvlJc w:val="left"/>
      <w:pPr>
        <w:tabs>
          <w:tab w:val="num" w:pos="0"/>
        </w:tabs>
        <w:ind w:left="3402" w:firstLine="0"/>
      </w:pPr>
      <w:rPr>
        <w:rFonts w:hint="default"/>
      </w:rPr>
    </w:lvl>
    <w:lvl w:ilvl="4">
      <w:start w:val="1"/>
      <w:numFmt w:val="bullet"/>
      <w:lvlText w:val=""/>
      <w:lvlJc w:val="left"/>
      <w:pPr>
        <w:tabs>
          <w:tab w:val="num" w:pos="0"/>
        </w:tabs>
        <w:ind w:left="4536" w:firstLine="0"/>
      </w:pPr>
      <w:rPr>
        <w:rFonts w:ascii="Symbol" w:hAnsi="Symbol" w:hint="default"/>
      </w:rPr>
    </w:lvl>
    <w:lvl w:ilvl="5">
      <w:start w:val="1"/>
      <w:numFmt w:val="bullet"/>
      <w:lvlText w:val=""/>
      <w:lvlJc w:val="left"/>
      <w:pPr>
        <w:tabs>
          <w:tab w:val="num" w:pos="5670"/>
        </w:tabs>
        <w:ind w:left="5670" w:firstLine="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15" w15:restartNumberingAfterBreak="0">
    <w:nsid w:val="237733F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282D53"/>
    <w:multiLevelType w:val="multilevel"/>
    <w:tmpl w:val="0AB0756C"/>
    <w:lvl w:ilvl="0">
      <w:start w:val="4"/>
      <w:numFmt w:val="decimal"/>
      <w:lvlText w:val="%1"/>
      <w:lvlJc w:val="left"/>
      <w:pPr>
        <w:ind w:left="781" w:hanging="708"/>
      </w:pPr>
      <w:rPr>
        <w:rFonts w:hint="default"/>
        <w:lang w:val="pt-PT" w:eastAsia="pt-PT" w:bidi="pt-PT"/>
      </w:rPr>
    </w:lvl>
    <w:lvl w:ilvl="1">
      <w:start w:val="2"/>
      <w:numFmt w:val="decimal"/>
      <w:lvlText w:val="%1.%2"/>
      <w:lvlJc w:val="left"/>
      <w:pPr>
        <w:ind w:left="781" w:hanging="708"/>
      </w:pPr>
      <w:rPr>
        <w:rFonts w:hint="default"/>
        <w:lang w:val="pt-PT" w:eastAsia="pt-PT" w:bidi="pt-PT"/>
      </w:rPr>
    </w:lvl>
    <w:lvl w:ilvl="2">
      <w:start w:val="8"/>
      <w:numFmt w:val="decimal"/>
      <w:lvlText w:val="%1.%2.%3"/>
      <w:lvlJc w:val="left"/>
      <w:pPr>
        <w:ind w:left="781" w:hanging="708"/>
      </w:pPr>
      <w:rPr>
        <w:rFonts w:ascii="Arial" w:eastAsia="Arial" w:hAnsi="Arial" w:cs="Arial" w:hint="default"/>
        <w:spacing w:val="-1"/>
        <w:w w:val="100"/>
        <w:sz w:val="20"/>
        <w:szCs w:val="20"/>
        <w:lang w:val="pt-PT" w:eastAsia="pt-PT" w:bidi="pt-PT"/>
      </w:rPr>
    </w:lvl>
    <w:lvl w:ilvl="3">
      <w:numFmt w:val="bullet"/>
      <w:lvlText w:val="•"/>
      <w:lvlJc w:val="left"/>
      <w:pPr>
        <w:ind w:left="3367" w:hanging="708"/>
      </w:pPr>
      <w:rPr>
        <w:rFonts w:hint="default"/>
        <w:lang w:val="pt-PT" w:eastAsia="pt-PT" w:bidi="pt-PT"/>
      </w:rPr>
    </w:lvl>
    <w:lvl w:ilvl="4">
      <w:numFmt w:val="bullet"/>
      <w:lvlText w:val="•"/>
      <w:lvlJc w:val="left"/>
      <w:pPr>
        <w:ind w:left="4230" w:hanging="708"/>
      </w:pPr>
      <w:rPr>
        <w:rFonts w:hint="default"/>
        <w:lang w:val="pt-PT" w:eastAsia="pt-PT" w:bidi="pt-PT"/>
      </w:rPr>
    </w:lvl>
    <w:lvl w:ilvl="5">
      <w:numFmt w:val="bullet"/>
      <w:lvlText w:val="•"/>
      <w:lvlJc w:val="left"/>
      <w:pPr>
        <w:ind w:left="5093" w:hanging="708"/>
      </w:pPr>
      <w:rPr>
        <w:rFonts w:hint="default"/>
        <w:lang w:val="pt-PT" w:eastAsia="pt-PT" w:bidi="pt-PT"/>
      </w:rPr>
    </w:lvl>
    <w:lvl w:ilvl="6">
      <w:numFmt w:val="bullet"/>
      <w:lvlText w:val="•"/>
      <w:lvlJc w:val="left"/>
      <w:pPr>
        <w:ind w:left="5955" w:hanging="708"/>
      </w:pPr>
      <w:rPr>
        <w:rFonts w:hint="default"/>
        <w:lang w:val="pt-PT" w:eastAsia="pt-PT" w:bidi="pt-PT"/>
      </w:rPr>
    </w:lvl>
    <w:lvl w:ilvl="7">
      <w:numFmt w:val="bullet"/>
      <w:lvlText w:val="•"/>
      <w:lvlJc w:val="left"/>
      <w:pPr>
        <w:ind w:left="6818" w:hanging="708"/>
      </w:pPr>
      <w:rPr>
        <w:rFonts w:hint="default"/>
        <w:lang w:val="pt-PT" w:eastAsia="pt-PT" w:bidi="pt-PT"/>
      </w:rPr>
    </w:lvl>
    <w:lvl w:ilvl="8">
      <w:numFmt w:val="bullet"/>
      <w:lvlText w:val="•"/>
      <w:lvlJc w:val="left"/>
      <w:pPr>
        <w:ind w:left="7680" w:hanging="708"/>
      </w:pPr>
      <w:rPr>
        <w:rFonts w:hint="default"/>
        <w:lang w:val="pt-PT" w:eastAsia="pt-PT" w:bidi="pt-PT"/>
      </w:rPr>
    </w:lvl>
  </w:abstractNum>
  <w:abstractNum w:abstractNumId="17" w15:restartNumberingAfterBreak="0">
    <w:nsid w:val="2D80390D"/>
    <w:multiLevelType w:val="multilevel"/>
    <w:tmpl w:val="886E8A34"/>
    <w:lvl w:ilvl="0">
      <w:start w:val="3"/>
      <w:numFmt w:val="decimal"/>
      <w:lvlText w:val="%1."/>
      <w:lvlJc w:val="left"/>
      <w:pPr>
        <w:ind w:left="390" w:hanging="390"/>
      </w:pPr>
      <w:rPr>
        <w:rFonts w:hint="default"/>
      </w:rPr>
    </w:lvl>
    <w:lvl w:ilvl="1">
      <w:start w:val="4"/>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8" w15:restartNumberingAfterBreak="0">
    <w:nsid w:val="33F2002F"/>
    <w:multiLevelType w:val="multilevel"/>
    <w:tmpl w:val="C60C6C82"/>
    <w:lvl w:ilvl="0">
      <w:start w:val="4"/>
      <w:numFmt w:val="decimal"/>
      <w:lvlText w:val="%1"/>
      <w:lvlJc w:val="left"/>
      <w:pPr>
        <w:ind w:left="781" w:hanging="788"/>
      </w:pPr>
      <w:rPr>
        <w:rFonts w:hint="default"/>
        <w:lang w:val="pt-PT" w:eastAsia="pt-PT" w:bidi="pt-PT"/>
      </w:rPr>
    </w:lvl>
    <w:lvl w:ilvl="1">
      <w:start w:val="1"/>
      <w:numFmt w:val="decimal"/>
      <w:lvlText w:val="%1.%2"/>
      <w:lvlJc w:val="left"/>
      <w:pPr>
        <w:ind w:left="781" w:hanging="788"/>
      </w:pPr>
      <w:rPr>
        <w:rFonts w:hint="default"/>
        <w:lang w:val="pt-PT" w:eastAsia="pt-PT" w:bidi="pt-PT"/>
      </w:rPr>
    </w:lvl>
    <w:lvl w:ilvl="2">
      <w:start w:val="1"/>
      <w:numFmt w:val="decimal"/>
      <w:lvlText w:val="%1.%2.%3"/>
      <w:lvlJc w:val="left"/>
      <w:pPr>
        <w:ind w:left="781" w:hanging="788"/>
      </w:pPr>
      <w:rPr>
        <w:rFonts w:ascii="Arial" w:eastAsia="Arial" w:hAnsi="Arial" w:cs="Arial" w:hint="default"/>
        <w:spacing w:val="-13"/>
        <w:w w:val="100"/>
        <w:sz w:val="20"/>
        <w:szCs w:val="20"/>
        <w:lang w:val="pt-PT" w:eastAsia="pt-PT" w:bidi="pt-PT"/>
      </w:rPr>
    </w:lvl>
    <w:lvl w:ilvl="3">
      <w:numFmt w:val="bullet"/>
      <w:lvlText w:val="-"/>
      <w:lvlJc w:val="left"/>
      <w:pPr>
        <w:ind w:left="1490" w:hanging="208"/>
      </w:pPr>
      <w:rPr>
        <w:rFonts w:ascii="Arial" w:eastAsia="Arial" w:hAnsi="Arial" w:cs="Arial" w:hint="default"/>
        <w:w w:val="100"/>
        <w:sz w:val="28"/>
        <w:szCs w:val="28"/>
        <w:lang w:val="pt-PT" w:eastAsia="pt-PT" w:bidi="pt-PT"/>
      </w:rPr>
    </w:lvl>
    <w:lvl w:ilvl="4">
      <w:numFmt w:val="bullet"/>
      <w:lvlText w:val="•"/>
      <w:lvlJc w:val="left"/>
      <w:pPr>
        <w:ind w:left="4135" w:hanging="208"/>
      </w:pPr>
      <w:rPr>
        <w:rFonts w:hint="default"/>
        <w:lang w:val="pt-PT" w:eastAsia="pt-PT" w:bidi="pt-PT"/>
      </w:rPr>
    </w:lvl>
    <w:lvl w:ilvl="5">
      <w:numFmt w:val="bullet"/>
      <w:lvlText w:val="•"/>
      <w:lvlJc w:val="left"/>
      <w:pPr>
        <w:ind w:left="5013" w:hanging="208"/>
      </w:pPr>
      <w:rPr>
        <w:rFonts w:hint="default"/>
        <w:lang w:val="pt-PT" w:eastAsia="pt-PT" w:bidi="pt-PT"/>
      </w:rPr>
    </w:lvl>
    <w:lvl w:ilvl="6">
      <w:numFmt w:val="bullet"/>
      <w:lvlText w:val="•"/>
      <w:lvlJc w:val="left"/>
      <w:pPr>
        <w:ind w:left="5892" w:hanging="208"/>
      </w:pPr>
      <w:rPr>
        <w:rFonts w:hint="default"/>
        <w:lang w:val="pt-PT" w:eastAsia="pt-PT" w:bidi="pt-PT"/>
      </w:rPr>
    </w:lvl>
    <w:lvl w:ilvl="7">
      <w:numFmt w:val="bullet"/>
      <w:lvlText w:val="•"/>
      <w:lvlJc w:val="left"/>
      <w:pPr>
        <w:ind w:left="6770" w:hanging="208"/>
      </w:pPr>
      <w:rPr>
        <w:rFonts w:hint="default"/>
        <w:lang w:val="pt-PT" w:eastAsia="pt-PT" w:bidi="pt-PT"/>
      </w:rPr>
    </w:lvl>
    <w:lvl w:ilvl="8">
      <w:numFmt w:val="bullet"/>
      <w:lvlText w:val="•"/>
      <w:lvlJc w:val="left"/>
      <w:pPr>
        <w:ind w:left="7649" w:hanging="208"/>
      </w:pPr>
      <w:rPr>
        <w:rFonts w:hint="default"/>
        <w:lang w:val="pt-PT" w:eastAsia="pt-PT" w:bidi="pt-PT"/>
      </w:rPr>
    </w:lvl>
  </w:abstractNum>
  <w:abstractNum w:abstractNumId="19" w15:restartNumberingAfterBreak="0">
    <w:nsid w:val="35E262E1"/>
    <w:multiLevelType w:val="hybridMultilevel"/>
    <w:tmpl w:val="65166D94"/>
    <w:lvl w:ilvl="0" w:tplc="0416000F">
      <w:start w:val="1"/>
      <w:numFmt w:val="decimal"/>
      <w:lvlText w:val="%1."/>
      <w:lvlJc w:val="left"/>
      <w:pPr>
        <w:ind w:left="360" w:hanging="360"/>
      </w:pPr>
    </w:lvl>
    <w:lvl w:ilvl="1" w:tplc="0416000F">
      <w:start w:val="1"/>
      <w:numFmt w:val="decimal"/>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3A4931F7"/>
    <w:multiLevelType w:val="multilevel"/>
    <w:tmpl w:val="27067A7A"/>
    <w:lvl w:ilvl="0">
      <w:start w:val="1"/>
      <w:numFmt w:val="decimal"/>
      <w:lvlText w:val="%1."/>
      <w:lvlJc w:val="left"/>
      <w:pPr>
        <w:ind w:left="360" w:hanging="360"/>
      </w:pPr>
    </w:lvl>
    <w:lvl w:ilvl="1">
      <w:start w:val="1"/>
      <w:numFmt w:val="decimal"/>
      <w:lvlText w:val="%1.%2."/>
      <w:lvlJc w:val="left"/>
      <w:pPr>
        <w:ind w:left="858"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7A6366"/>
    <w:multiLevelType w:val="multilevel"/>
    <w:tmpl w:val="F0E4FCB2"/>
    <w:lvl w:ilvl="0">
      <w:start w:val="1"/>
      <w:numFmt w:val="upperRoman"/>
      <w:lvlText w:val="CLÁUSULA %1)"/>
      <w:lvlJc w:val="left"/>
      <w:pPr>
        <w:ind w:left="360" w:hanging="360"/>
      </w:pPr>
      <w:rPr>
        <w:rFonts w:ascii="Arial" w:hAnsi="Arial" w:cs="Times New Roman" w:hint="default"/>
        <w:b/>
        <w:i w:val="0"/>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VI.1.6.%4."/>
      <w:lvlJc w:val="left"/>
      <w:pPr>
        <w:ind w:left="3484"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5364BA"/>
    <w:multiLevelType w:val="multilevel"/>
    <w:tmpl w:val="79F4EECC"/>
    <w:lvl w:ilvl="0">
      <w:start w:val="1"/>
      <w:numFmt w:val="decimal"/>
      <w:lvlText w:val="%1."/>
      <w:lvlJc w:val="left"/>
      <w:pPr>
        <w:ind w:left="383" w:hanging="284"/>
      </w:pPr>
      <w:rPr>
        <w:rFonts w:ascii="Arial" w:eastAsia="Arial" w:hAnsi="Arial" w:cs="Arial" w:hint="default"/>
        <w:b/>
        <w:bCs/>
        <w:spacing w:val="-1"/>
        <w:w w:val="100"/>
        <w:sz w:val="20"/>
        <w:szCs w:val="22"/>
        <w:lang w:val="pt-PT" w:eastAsia="pt-PT" w:bidi="pt-PT"/>
      </w:rPr>
    </w:lvl>
    <w:lvl w:ilvl="1">
      <w:start w:val="1"/>
      <w:numFmt w:val="decimal"/>
      <w:lvlText w:val="%1.%2"/>
      <w:lvlJc w:val="left"/>
      <w:pPr>
        <w:ind w:left="808" w:hanging="394"/>
      </w:pPr>
      <w:rPr>
        <w:rFonts w:ascii="Arial" w:eastAsia="Arial" w:hAnsi="Arial" w:cs="Arial" w:hint="default"/>
        <w:b w:val="0"/>
        <w:bCs/>
        <w:i w:val="0"/>
        <w:spacing w:val="-2"/>
        <w:w w:val="104"/>
        <w:sz w:val="20"/>
        <w:szCs w:val="22"/>
        <w:lang w:val="pt-PT" w:eastAsia="pt-PT" w:bidi="pt-PT"/>
      </w:rPr>
    </w:lvl>
    <w:lvl w:ilvl="2">
      <w:start w:val="1"/>
      <w:numFmt w:val="decimal"/>
      <w:lvlText w:val="%1.%2.%3"/>
      <w:lvlJc w:val="left"/>
      <w:pPr>
        <w:ind w:left="1377" w:hanging="617"/>
      </w:pPr>
      <w:rPr>
        <w:rFonts w:ascii="Arial" w:eastAsia="Arial" w:hAnsi="Arial" w:cs="Arial" w:hint="default"/>
        <w:b w:val="0"/>
        <w:bCs/>
        <w:spacing w:val="-2"/>
        <w:w w:val="104"/>
        <w:sz w:val="20"/>
        <w:szCs w:val="22"/>
        <w:lang w:val="pt-PT" w:eastAsia="pt-PT" w:bidi="pt-PT"/>
      </w:rPr>
    </w:lvl>
    <w:lvl w:ilvl="3">
      <w:numFmt w:val="bullet"/>
      <w:lvlText w:val="•"/>
      <w:lvlJc w:val="left"/>
      <w:pPr>
        <w:ind w:left="2453" w:hanging="617"/>
      </w:pPr>
      <w:rPr>
        <w:rFonts w:hint="default"/>
        <w:lang w:val="pt-PT" w:eastAsia="pt-PT" w:bidi="pt-PT"/>
      </w:rPr>
    </w:lvl>
    <w:lvl w:ilvl="4">
      <w:numFmt w:val="bullet"/>
      <w:lvlText w:val="•"/>
      <w:lvlJc w:val="left"/>
      <w:pPr>
        <w:ind w:left="3526" w:hanging="617"/>
      </w:pPr>
      <w:rPr>
        <w:rFonts w:hint="default"/>
        <w:lang w:val="pt-PT" w:eastAsia="pt-PT" w:bidi="pt-PT"/>
      </w:rPr>
    </w:lvl>
    <w:lvl w:ilvl="5">
      <w:numFmt w:val="bullet"/>
      <w:lvlText w:val="•"/>
      <w:lvlJc w:val="left"/>
      <w:pPr>
        <w:ind w:left="4599" w:hanging="617"/>
      </w:pPr>
      <w:rPr>
        <w:rFonts w:hint="default"/>
        <w:lang w:val="pt-PT" w:eastAsia="pt-PT" w:bidi="pt-PT"/>
      </w:rPr>
    </w:lvl>
    <w:lvl w:ilvl="6">
      <w:numFmt w:val="bullet"/>
      <w:lvlText w:val="•"/>
      <w:lvlJc w:val="left"/>
      <w:pPr>
        <w:ind w:left="5673" w:hanging="617"/>
      </w:pPr>
      <w:rPr>
        <w:rFonts w:hint="default"/>
        <w:lang w:val="pt-PT" w:eastAsia="pt-PT" w:bidi="pt-PT"/>
      </w:rPr>
    </w:lvl>
    <w:lvl w:ilvl="7">
      <w:numFmt w:val="bullet"/>
      <w:lvlText w:val="•"/>
      <w:lvlJc w:val="left"/>
      <w:pPr>
        <w:ind w:left="6746" w:hanging="617"/>
      </w:pPr>
      <w:rPr>
        <w:rFonts w:hint="default"/>
        <w:lang w:val="pt-PT" w:eastAsia="pt-PT" w:bidi="pt-PT"/>
      </w:rPr>
    </w:lvl>
    <w:lvl w:ilvl="8">
      <w:numFmt w:val="bullet"/>
      <w:lvlText w:val="•"/>
      <w:lvlJc w:val="left"/>
      <w:pPr>
        <w:ind w:left="7819" w:hanging="617"/>
      </w:pPr>
      <w:rPr>
        <w:rFonts w:hint="default"/>
        <w:lang w:val="pt-PT" w:eastAsia="pt-PT" w:bidi="pt-PT"/>
      </w:rPr>
    </w:lvl>
  </w:abstractNum>
  <w:abstractNum w:abstractNumId="23" w15:restartNumberingAfterBreak="0">
    <w:nsid w:val="3E934C59"/>
    <w:multiLevelType w:val="multilevel"/>
    <w:tmpl w:val="FE3A8DB6"/>
    <w:lvl w:ilvl="0">
      <w:start w:val="1"/>
      <w:numFmt w:val="upperRoman"/>
      <w:lvlText w:val="CLÁUSULA %1 -"/>
      <w:lvlJc w:val="left"/>
      <w:pPr>
        <w:tabs>
          <w:tab w:val="num" w:pos="2444"/>
        </w:tabs>
        <w:ind w:left="284" w:firstLine="0"/>
      </w:pPr>
      <w:rPr>
        <w:rFonts w:ascii="Arial" w:hAnsi="Arial" w:hint="default"/>
        <w:b/>
        <w:i w:val="0"/>
        <w:sz w:val="20"/>
        <w:szCs w:val="24"/>
      </w:rPr>
    </w:lvl>
    <w:lvl w:ilvl="1">
      <w:start w:val="1"/>
      <w:numFmt w:val="decimal"/>
      <w:lvlText w:val="%1.%2 -"/>
      <w:lvlJc w:val="left"/>
      <w:pPr>
        <w:tabs>
          <w:tab w:val="num" w:pos="1712"/>
        </w:tabs>
        <w:ind w:left="992" w:firstLine="0"/>
      </w:pPr>
      <w:rPr>
        <w:rFonts w:ascii="Arial" w:hAnsi="Arial" w:hint="default"/>
        <w:b w:val="0"/>
        <w:i w:val="0"/>
        <w:sz w:val="24"/>
      </w:rPr>
    </w:lvl>
    <w:lvl w:ilvl="2">
      <w:start w:val="1"/>
      <w:numFmt w:val="decimal"/>
      <w:lvlText w:val="%1.%2.%3 -"/>
      <w:lvlJc w:val="left"/>
      <w:pPr>
        <w:tabs>
          <w:tab w:val="num" w:pos="2420"/>
        </w:tabs>
        <w:ind w:left="1700" w:firstLine="0"/>
      </w:pPr>
      <w:rPr>
        <w:rFonts w:ascii="Arial" w:hAnsi="Arial" w:hint="default"/>
        <w:b w:val="0"/>
        <w:i w:val="0"/>
        <w:sz w:val="24"/>
      </w:rPr>
    </w:lvl>
    <w:lvl w:ilvl="3">
      <w:start w:val="1"/>
      <w:numFmt w:val="decimal"/>
      <w:lvlText w:val="%1.%2.%3.%4 -"/>
      <w:lvlJc w:val="left"/>
      <w:pPr>
        <w:tabs>
          <w:tab w:val="num" w:pos="3347"/>
        </w:tabs>
        <w:ind w:left="2267" w:firstLine="0"/>
      </w:pPr>
      <w:rPr>
        <w:rFonts w:ascii="Arial" w:hAnsi="Arial" w:hint="default"/>
        <w:b w:val="0"/>
        <w:i w:val="0"/>
        <w:sz w:val="24"/>
      </w:rPr>
    </w:lvl>
    <w:lvl w:ilvl="4">
      <w:start w:val="1"/>
      <w:numFmt w:val="none"/>
      <w:lvlText w:val="%5"/>
      <w:lvlJc w:val="left"/>
      <w:pPr>
        <w:tabs>
          <w:tab w:val="num" w:pos="2309"/>
        </w:tabs>
        <w:ind w:left="2309" w:hanging="360"/>
      </w:pPr>
      <w:rPr>
        <w:rFonts w:hint="default"/>
      </w:rPr>
    </w:lvl>
    <w:lvl w:ilvl="5">
      <w:start w:val="1"/>
      <w:numFmt w:val="none"/>
      <w:lvlText w:val=""/>
      <w:lvlJc w:val="left"/>
      <w:pPr>
        <w:tabs>
          <w:tab w:val="num" w:pos="2669"/>
        </w:tabs>
        <w:ind w:left="2669" w:hanging="360"/>
      </w:pPr>
      <w:rPr>
        <w:rFonts w:hint="default"/>
      </w:rPr>
    </w:lvl>
    <w:lvl w:ilvl="6">
      <w:start w:val="1"/>
      <w:numFmt w:val="none"/>
      <w:lvlText w:val=""/>
      <w:lvlJc w:val="left"/>
      <w:pPr>
        <w:tabs>
          <w:tab w:val="num" w:pos="3029"/>
        </w:tabs>
        <w:ind w:left="3029" w:hanging="360"/>
      </w:pPr>
      <w:rPr>
        <w:rFonts w:hint="default"/>
      </w:rPr>
    </w:lvl>
    <w:lvl w:ilvl="7">
      <w:start w:val="1"/>
      <w:numFmt w:val="none"/>
      <w:lvlText w:val=""/>
      <w:lvlJc w:val="left"/>
      <w:pPr>
        <w:tabs>
          <w:tab w:val="num" w:pos="3389"/>
        </w:tabs>
        <w:ind w:left="3389" w:hanging="360"/>
      </w:pPr>
      <w:rPr>
        <w:rFonts w:hint="default"/>
      </w:rPr>
    </w:lvl>
    <w:lvl w:ilvl="8">
      <w:start w:val="1"/>
      <w:numFmt w:val="none"/>
      <w:lvlText w:val=""/>
      <w:lvlJc w:val="left"/>
      <w:pPr>
        <w:tabs>
          <w:tab w:val="num" w:pos="3749"/>
        </w:tabs>
        <w:ind w:left="3749" w:hanging="360"/>
      </w:pPr>
      <w:rPr>
        <w:rFonts w:hint="default"/>
      </w:rPr>
    </w:lvl>
  </w:abstractNum>
  <w:abstractNum w:abstractNumId="24" w15:restartNumberingAfterBreak="0">
    <w:nsid w:val="402F061B"/>
    <w:multiLevelType w:val="multilevel"/>
    <w:tmpl w:val="4574F26E"/>
    <w:lvl w:ilvl="0">
      <w:start w:val="1"/>
      <w:numFmt w:val="upperRoman"/>
      <w:lvlText w:val="CLÁUSULA %1)"/>
      <w:lvlJc w:val="left"/>
      <w:pPr>
        <w:ind w:left="360" w:hanging="360"/>
      </w:pPr>
      <w:rPr>
        <w:rFonts w:ascii="Arial" w:hAnsi="Arial" w:cs="Times New Roman" w:hint="default"/>
        <w:b/>
        <w:i w:val="0"/>
      </w:rPr>
    </w:lvl>
    <w:lvl w:ilvl="1">
      <w:start w:val="1"/>
      <w:numFmt w:val="decimal"/>
      <w:lvlText w:val="IX.%2 -"/>
      <w:lvlJc w:val="left"/>
      <w:pPr>
        <w:ind w:left="858" w:hanging="432"/>
      </w:pPr>
      <w:rPr>
        <w:rFonts w:hint="default"/>
      </w:rPr>
    </w:lvl>
    <w:lvl w:ilvl="2">
      <w:start w:val="1"/>
      <w:numFmt w:val="decimal"/>
      <w:lvlText w:val="IX.1.%3 -"/>
      <w:lvlJc w:val="left"/>
      <w:pPr>
        <w:ind w:left="1224" w:hanging="504"/>
      </w:pPr>
      <w:rPr>
        <w:rFonts w:hint="default"/>
      </w:rPr>
    </w:lvl>
    <w:lvl w:ilvl="3">
      <w:start w:val="1"/>
      <w:numFmt w:val="decimal"/>
      <w:lvlText w:val="IX.1.1.%4 -"/>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13B29BD"/>
    <w:multiLevelType w:val="multilevel"/>
    <w:tmpl w:val="55561A3E"/>
    <w:lvl w:ilvl="0">
      <w:start w:val="9"/>
      <w:numFmt w:val="decimal"/>
      <w:lvlText w:val="%1."/>
      <w:lvlJc w:val="left"/>
      <w:pPr>
        <w:ind w:left="390" w:hanging="390"/>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6" w15:restartNumberingAfterBreak="0">
    <w:nsid w:val="464F1700"/>
    <w:multiLevelType w:val="multilevel"/>
    <w:tmpl w:val="F6304560"/>
    <w:lvl w:ilvl="0">
      <w:start w:val="1"/>
      <w:numFmt w:val="decimal"/>
      <w:lvlText w:val="%1."/>
      <w:lvlJc w:val="left"/>
      <w:pPr>
        <w:ind w:left="1849" w:hanging="360"/>
        <w:jc w:val="right"/>
      </w:pPr>
      <w:rPr>
        <w:rFonts w:ascii="Arial" w:eastAsia="Arial" w:hAnsi="Arial" w:cs="Arial" w:hint="default"/>
        <w:b/>
        <w:bCs/>
        <w:spacing w:val="-30"/>
        <w:w w:val="100"/>
        <w:sz w:val="20"/>
        <w:szCs w:val="20"/>
        <w:lang w:val="pt-PT" w:eastAsia="pt-PT" w:bidi="pt-PT"/>
      </w:rPr>
    </w:lvl>
    <w:lvl w:ilvl="1">
      <w:start w:val="1"/>
      <w:numFmt w:val="decimal"/>
      <w:lvlText w:val="%1.%2."/>
      <w:lvlJc w:val="left"/>
      <w:pPr>
        <w:ind w:left="2034" w:hanging="545"/>
      </w:pPr>
      <w:rPr>
        <w:rFonts w:ascii="Arial" w:eastAsia="Arial" w:hAnsi="Arial" w:cs="Arial" w:hint="default"/>
        <w:b/>
        <w:bCs/>
        <w:spacing w:val="-1"/>
        <w:w w:val="100"/>
        <w:sz w:val="20"/>
        <w:szCs w:val="20"/>
        <w:lang w:val="pt-PT" w:eastAsia="pt-PT" w:bidi="pt-PT"/>
      </w:rPr>
    </w:lvl>
    <w:lvl w:ilvl="2">
      <w:numFmt w:val="bullet"/>
      <w:lvlText w:val="•"/>
      <w:lvlJc w:val="left"/>
      <w:pPr>
        <w:ind w:left="2858" w:hanging="545"/>
      </w:pPr>
      <w:rPr>
        <w:rFonts w:hint="default"/>
        <w:lang w:val="pt-PT" w:eastAsia="pt-PT" w:bidi="pt-PT"/>
      </w:rPr>
    </w:lvl>
    <w:lvl w:ilvl="3">
      <w:numFmt w:val="bullet"/>
      <w:lvlText w:val="•"/>
      <w:lvlJc w:val="left"/>
      <w:pPr>
        <w:ind w:left="3676" w:hanging="545"/>
      </w:pPr>
      <w:rPr>
        <w:rFonts w:hint="default"/>
        <w:lang w:val="pt-PT" w:eastAsia="pt-PT" w:bidi="pt-PT"/>
      </w:rPr>
    </w:lvl>
    <w:lvl w:ilvl="4">
      <w:numFmt w:val="bullet"/>
      <w:lvlText w:val="•"/>
      <w:lvlJc w:val="left"/>
      <w:pPr>
        <w:ind w:left="4495" w:hanging="545"/>
      </w:pPr>
      <w:rPr>
        <w:rFonts w:hint="default"/>
        <w:lang w:val="pt-PT" w:eastAsia="pt-PT" w:bidi="pt-PT"/>
      </w:rPr>
    </w:lvl>
    <w:lvl w:ilvl="5">
      <w:numFmt w:val="bullet"/>
      <w:lvlText w:val="•"/>
      <w:lvlJc w:val="left"/>
      <w:pPr>
        <w:ind w:left="5313" w:hanging="545"/>
      </w:pPr>
      <w:rPr>
        <w:rFonts w:hint="default"/>
        <w:lang w:val="pt-PT" w:eastAsia="pt-PT" w:bidi="pt-PT"/>
      </w:rPr>
    </w:lvl>
    <w:lvl w:ilvl="6">
      <w:numFmt w:val="bullet"/>
      <w:lvlText w:val="•"/>
      <w:lvlJc w:val="left"/>
      <w:pPr>
        <w:ind w:left="6132" w:hanging="545"/>
      </w:pPr>
      <w:rPr>
        <w:rFonts w:hint="default"/>
        <w:lang w:val="pt-PT" w:eastAsia="pt-PT" w:bidi="pt-PT"/>
      </w:rPr>
    </w:lvl>
    <w:lvl w:ilvl="7">
      <w:numFmt w:val="bullet"/>
      <w:lvlText w:val="•"/>
      <w:lvlJc w:val="left"/>
      <w:pPr>
        <w:ind w:left="6950" w:hanging="545"/>
      </w:pPr>
      <w:rPr>
        <w:rFonts w:hint="default"/>
        <w:lang w:val="pt-PT" w:eastAsia="pt-PT" w:bidi="pt-PT"/>
      </w:rPr>
    </w:lvl>
    <w:lvl w:ilvl="8">
      <w:numFmt w:val="bullet"/>
      <w:lvlText w:val="•"/>
      <w:lvlJc w:val="left"/>
      <w:pPr>
        <w:ind w:left="7769" w:hanging="545"/>
      </w:pPr>
      <w:rPr>
        <w:rFonts w:hint="default"/>
        <w:lang w:val="pt-PT" w:eastAsia="pt-PT" w:bidi="pt-PT"/>
      </w:rPr>
    </w:lvl>
  </w:abstractNum>
  <w:abstractNum w:abstractNumId="27" w15:restartNumberingAfterBreak="0">
    <w:nsid w:val="46E50CA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959258E"/>
    <w:multiLevelType w:val="multilevel"/>
    <w:tmpl w:val="5F14E0C6"/>
    <w:lvl w:ilvl="0">
      <w:start w:val="1"/>
      <w:numFmt w:val="upperRoman"/>
      <w:lvlText w:val="CLÁUSULA %1)"/>
      <w:lvlJc w:val="left"/>
      <w:pPr>
        <w:ind w:left="360" w:hanging="360"/>
      </w:pPr>
      <w:rPr>
        <w:rFonts w:ascii="Arial" w:hAnsi="Arial" w:cs="Times New Roman" w:hint="default"/>
        <w:b/>
        <w:i w:val="0"/>
      </w:rPr>
    </w:lvl>
    <w:lvl w:ilvl="1">
      <w:start w:val="1"/>
      <w:numFmt w:val="decimal"/>
      <w:lvlText w:val="IX.%2 -"/>
      <w:lvlJc w:val="left"/>
      <w:pPr>
        <w:ind w:left="858" w:hanging="432"/>
      </w:pPr>
      <w:rPr>
        <w:rFonts w:hint="default"/>
      </w:rPr>
    </w:lvl>
    <w:lvl w:ilvl="2">
      <w:start w:val="1"/>
      <w:numFmt w:val="decimal"/>
      <w:lvlText w:val="IX.%3.1 -"/>
      <w:lvlJc w:val="left"/>
      <w:pPr>
        <w:ind w:left="1224" w:hanging="504"/>
      </w:pPr>
      <w:rPr>
        <w:rFonts w:hint="default"/>
      </w:rPr>
    </w:lvl>
    <w:lvl w:ilvl="3">
      <w:start w:val="1"/>
      <w:numFmt w:val="decimal"/>
      <w:lvlText w:val="IX.1.1.%4. -"/>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1676F67"/>
    <w:multiLevelType w:val="multilevel"/>
    <w:tmpl w:val="E4E6ED1A"/>
    <w:lvl w:ilvl="0">
      <w:start w:val="2"/>
      <w:numFmt w:val="upperRoman"/>
      <w:lvlText w:val="%1"/>
      <w:lvlJc w:val="left"/>
      <w:pPr>
        <w:ind w:left="1319" w:hanging="432"/>
      </w:pPr>
      <w:rPr>
        <w:rFonts w:hint="default"/>
        <w:lang w:val="pt-PT" w:eastAsia="pt-PT" w:bidi="pt-PT"/>
      </w:rPr>
    </w:lvl>
    <w:lvl w:ilvl="1">
      <w:start w:val="1"/>
      <w:numFmt w:val="decimal"/>
      <w:lvlText w:val="%1.%2."/>
      <w:lvlJc w:val="left"/>
      <w:pPr>
        <w:ind w:left="1319" w:hanging="432"/>
      </w:pPr>
      <w:rPr>
        <w:rFonts w:ascii="Arial" w:eastAsia="Arial" w:hAnsi="Arial" w:cs="Arial" w:hint="default"/>
        <w:b/>
        <w:bCs/>
        <w:spacing w:val="-13"/>
        <w:w w:val="100"/>
        <w:sz w:val="20"/>
        <w:szCs w:val="20"/>
        <w:lang w:val="pt-PT" w:eastAsia="pt-PT" w:bidi="pt-PT"/>
      </w:rPr>
    </w:lvl>
    <w:lvl w:ilvl="2">
      <w:start w:val="1"/>
      <w:numFmt w:val="decimal"/>
      <w:lvlText w:val="%1.%2.%3."/>
      <w:lvlJc w:val="left"/>
      <w:pPr>
        <w:ind w:left="1170" w:hanging="696"/>
      </w:pPr>
      <w:rPr>
        <w:rFonts w:ascii="Arial" w:eastAsia="Arial" w:hAnsi="Arial" w:cs="Arial" w:hint="default"/>
        <w:b/>
        <w:bCs/>
        <w:spacing w:val="-28"/>
        <w:w w:val="100"/>
        <w:sz w:val="20"/>
        <w:szCs w:val="20"/>
        <w:lang w:val="pt-PT" w:eastAsia="pt-PT" w:bidi="pt-PT"/>
      </w:rPr>
    </w:lvl>
    <w:lvl w:ilvl="3">
      <w:numFmt w:val="bullet"/>
      <w:lvlText w:val="•"/>
      <w:lvlJc w:val="left"/>
      <w:pPr>
        <w:ind w:left="3170" w:hanging="696"/>
      </w:pPr>
      <w:rPr>
        <w:rFonts w:hint="default"/>
        <w:lang w:val="pt-PT" w:eastAsia="pt-PT" w:bidi="pt-PT"/>
      </w:rPr>
    </w:lvl>
    <w:lvl w:ilvl="4">
      <w:numFmt w:val="bullet"/>
      <w:lvlText w:val="•"/>
      <w:lvlJc w:val="left"/>
      <w:pPr>
        <w:ind w:left="4095" w:hanging="696"/>
      </w:pPr>
      <w:rPr>
        <w:rFonts w:hint="default"/>
        <w:lang w:val="pt-PT" w:eastAsia="pt-PT" w:bidi="pt-PT"/>
      </w:rPr>
    </w:lvl>
    <w:lvl w:ilvl="5">
      <w:numFmt w:val="bullet"/>
      <w:lvlText w:val="•"/>
      <w:lvlJc w:val="left"/>
      <w:pPr>
        <w:ind w:left="5020" w:hanging="696"/>
      </w:pPr>
      <w:rPr>
        <w:rFonts w:hint="default"/>
        <w:lang w:val="pt-PT" w:eastAsia="pt-PT" w:bidi="pt-PT"/>
      </w:rPr>
    </w:lvl>
    <w:lvl w:ilvl="6">
      <w:numFmt w:val="bullet"/>
      <w:lvlText w:val="•"/>
      <w:lvlJc w:val="left"/>
      <w:pPr>
        <w:ind w:left="5945" w:hanging="696"/>
      </w:pPr>
      <w:rPr>
        <w:rFonts w:hint="default"/>
        <w:lang w:val="pt-PT" w:eastAsia="pt-PT" w:bidi="pt-PT"/>
      </w:rPr>
    </w:lvl>
    <w:lvl w:ilvl="7">
      <w:numFmt w:val="bullet"/>
      <w:lvlText w:val="•"/>
      <w:lvlJc w:val="left"/>
      <w:pPr>
        <w:ind w:left="6870" w:hanging="696"/>
      </w:pPr>
      <w:rPr>
        <w:rFonts w:hint="default"/>
        <w:lang w:val="pt-PT" w:eastAsia="pt-PT" w:bidi="pt-PT"/>
      </w:rPr>
    </w:lvl>
    <w:lvl w:ilvl="8">
      <w:numFmt w:val="bullet"/>
      <w:lvlText w:val="•"/>
      <w:lvlJc w:val="left"/>
      <w:pPr>
        <w:ind w:left="7795" w:hanging="696"/>
      </w:pPr>
      <w:rPr>
        <w:rFonts w:hint="default"/>
        <w:lang w:val="pt-PT" w:eastAsia="pt-PT" w:bidi="pt-PT"/>
      </w:rPr>
    </w:lvl>
  </w:abstractNum>
  <w:abstractNum w:abstractNumId="30" w15:restartNumberingAfterBreak="0">
    <w:nsid w:val="618C7BE1"/>
    <w:multiLevelType w:val="multilevel"/>
    <w:tmpl w:val="B8C289C0"/>
    <w:styleLink w:val="Estilo6"/>
    <w:lvl w:ilvl="0">
      <w:start w:val="1"/>
      <w:numFmt w:val="upperRoman"/>
      <w:lvlText w:val="%1 -"/>
      <w:lvlJc w:val="center"/>
      <w:pPr>
        <w:tabs>
          <w:tab w:val="num" w:pos="0"/>
        </w:tabs>
        <w:ind w:left="568" w:firstLine="0"/>
      </w:pPr>
      <w:rPr>
        <w:rFonts w:cs="Times New Roman" w:hint="default"/>
        <w:b/>
        <w:i w:val="0"/>
      </w:rPr>
    </w:lvl>
    <w:lvl w:ilvl="1">
      <w:start w:val="1"/>
      <w:numFmt w:val="decimal"/>
      <w:lvlText w:val="%1.%2 -"/>
      <w:lvlJc w:val="left"/>
      <w:pPr>
        <w:tabs>
          <w:tab w:val="num" w:pos="-566"/>
        </w:tabs>
        <w:ind w:left="568" w:firstLine="0"/>
      </w:pPr>
      <w:rPr>
        <w:rFonts w:cs="Times New Roman" w:hint="default"/>
        <w:b w:val="0"/>
        <w:i w:val="0"/>
        <w:sz w:val="24"/>
      </w:rPr>
    </w:lvl>
    <w:lvl w:ilvl="2">
      <w:start w:val="1"/>
      <w:numFmt w:val="decimal"/>
      <w:lvlText w:val="%1.%2.%3 -"/>
      <w:lvlJc w:val="left"/>
      <w:pPr>
        <w:tabs>
          <w:tab w:val="num" w:pos="-1275"/>
        </w:tabs>
        <w:ind w:left="993" w:firstLine="0"/>
      </w:pPr>
      <w:rPr>
        <w:rFonts w:cs="Times New Roman" w:hint="default"/>
        <w:b w:val="0"/>
        <w:i w:val="0"/>
      </w:rPr>
    </w:lvl>
    <w:lvl w:ilvl="3">
      <w:start w:val="1"/>
      <w:numFmt w:val="none"/>
      <w:lvlRestart w:val="1"/>
      <w:lvlText w:val=""/>
      <w:lvlJc w:val="left"/>
      <w:pPr>
        <w:tabs>
          <w:tab w:val="num" w:pos="0"/>
        </w:tabs>
        <w:ind w:left="3402" w:firstLine="0"/>
      </w:pPr>
      <w:rPr>
        <w:rFonts w:hint="default"/>
      </w:rPr>
    </w:lvl>
    <w:lvl w:ilvl="4">
      <w:start w:val="1"/>
      <w:numFmt w:val="bullet"/>
      <w:lvlText w:val=""/>
      <w:lvlJc w:val="left"/>
      <w:pPr>
        <w:tabs>
          <w:tab w:val="num" w:pos="0"/>
        </w:tabs>
        <w:ind w:left="4536" w:firstLine="0"/>
      </w:pPr>
      <w:rPr>
        <w:rFonts w:ascii="Symbol" w:hAnsi="Symbol" w:hint="default"/>
      </w:rPr>
    </w:lvl>
    <w:lvl w:ilvl="5">
      <w:start w:val="1"/>
      <w:numFmt w:val="bullet"/>
      <w:lvlText w:val=""/>
      <w:lvlJc w:val="left"/>
      <w:pPr>
        <w:tabs>
          <w:tab w:val="num" w:pos="5670"/>
        </w:tabs>
        <w:ind w:left="5670" w:firstLine="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31" w15:restartNumberingAfterBreak="0">
    <w:nsid w:val="62C02384"/>
    <w:multiLevelType w:val="multilevel"/>
    <w:tmpl w:val="A9C80F6A"/>
    <w:lvl w:ilvl="0">
      <w:start w:val="10"/>
      <w:numFmt w:val="decimal"/>
      <w:lvlText w:val="%1."/>
      <w:lvlJc w:val="left"/>
      <w:pPr>
        <w:ind w:left="525" w:hanging="525"/>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2" w15:restartNumberingAfterBreak="0">
    <w:nsid w:val="6750398E"/>
    <w:multiLevelType w:val="hybridMultilevel"/>
    <w:tmpl w:val="2EE4630A"/>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8D63453"/>
    <w:multiLevelType w:val="multilevel"/>
    <w:tmpl w:val="C172E792"/>
    <w:lvl w:ilvl="0">
      <w:start w:val="7"/>
      <w:numFmt w:val="decimal"/>
      <w:lvlText w:val="%1."/>
      <w:lvlJc w:val="left"/>
      <w:pPr>
        <w:ind w:left="765" w:hanging="765"/>
      </w:pPr>
      <w:rPr>
        <w:rFonts w:hint="default"/>
      </w:rPr>
    </w:lvl>
    <w:lvl w:ilvl="1">
      <w:start w:val="1"/>
      <w:numFmt w:val="decimal"/>
      <w:lvlText w:val="%1.%2."/>
      <w:lvlJc w:val="left"/>
      <w:pPr>
        <w:ind w:left="1582" w:hanging="765"/>
      </w:pPr>
      <w:rPr>
        <w:rFonts w:hint="default"/>
      </w:rPr>
    </w:lvl>
    <w:lvl w:ilvl="2">
      <w:start w:val="12"/>
      <w:numFmt w:val="decimal"/>
      <w:lvlText w:val="%1.%2.%3."/>
      <w:lvlJc w:val="left"/>
      <w:pPr>
        <w:ind w:left="2399" w:hanging="765"/>
      </w:pPr>
      <w:rPr>
        <w:rFonts w:hint="default"/>
      </w:rPr>
    </w:lvl>
    <w:lvl w:ilvl="3">
      <w:start w:val="1"/>
      <w:numFmt w:val="decimal"/>
      <w:lvlText w:val="%1.%2.%3.%4."/>
      <w:lvlJc w:val="left"/>
      <w:pPr>
        <w:ind w:left="3216" w:hanging="765"/>
      </w:pPr>
      <w:rPr>
        <w:rFonts w:hint="default"/>
        <w:b w:val="0"/>
      </w:rPr>
    </w:lvl>
    <w:lvl w:ilvl="4">
      <w:start w:val="1"/>
      <w:numFmt w:val="decimal"/>
      <w:lvlText w:val="%1.%2.%3.%4.%5."/>
      <w:lvlJc w:val="left"/>
      <w:pPr>
        <w:ind w:left="4348" w:hanging="1080"/>
      </w:pPr>
      <w:rPr>
        <w:rFonts w:hint="default"/>
      </w:rPr>
    </w:lvl>
    <w:lvl w:ilvl="5">
      <w:start w:val="1"/>
      <w:numFmt w:val="decimal"/>
      <w:lvlText w:val="%1.%2.%3.%4.%5.%6."/>
      <w:lvlJc w:val="left"/>
      <w:pPr>
        <w:ind w:left="5165" w:hanging="1080"/>
      </w:pPr>
      <w:rPr>
        <w:rFonts w:hint="default"/>
      </w:rPr>
    </w:lvl>
    <w:lvl w:ilvl="6">
      <w:start w:val="1"/>
      <w:numFmt w:val="decimal"/>
      <w:lvlText w:val="%1.%2.%3.%4.%5.%6.%7."/>
      <w:lvlJc w:val="left"/>
      <w:pPr>
        <w:ind w:left="6342" w:hanging="1440"/>
      </w:pPr>
      <w:rPr>
        <w:rFonts w:hint="default"/>
      </w:rPr>
    </w:lvl>
    <w:lvl w:ilvl="7">
      <w:start w:val="1"/>
      <w:numFmt w:val="decimal"/>
      <w:lvlText w:val="%1.%2.%3.%4.%5.%6.%7.%8."/>
      <w:lvlJc w:val="left"/>
      <w:pPr>
        <w:ind w:left="7159" w:hanging="1440"/>
      </w:pPr>
      <w:rPr>
        <w:rFonts w:hint="default"/>
      </w:rPr>
    </w:lvl>
    <w:lvl w:ilvl="8">
      <w:start w:val="1"/>
      <w:numFmt w:val="decimal"/>
      <w:lvlText w:val="%1.%2.%3.%4.%5.%6.%7.%8.%9."/>
      <w:lvlJc w:val="left"/>
      <w:pPr>
        <w:ind w:left="8336" w:hanging="1800"/>
      </w:pPr>
      <w:rPr>
        <w:rFonts w:hint="default"/>
      </w:rPr>
    </w:lvl>
  </w:abstractNum>
  <w:abstractNum w:abstractNumId="34" w15:restartNumberingAfterBreak="0">
    <w:nsid w:val="6B7004BC"/>
    <w:multiLevelType w:val="multilevel"/>
    <w:tmpl w:val="0416001D"/>
    <w:styleLink w:val="Estilo3"/>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15:restartNumberingAfterBreak="0">
    <w:nsid w:val="76F3237A"/>
    <w:multiLevelType w:val="multilevel"/>
    <w:tmpl w:val="4044CE92"/>
    <w:lvl w:ilvl="0">
      <w:start w:val="4"/>
      <w:numFmt w:val="decimal"/>
      <w:lvlText w:val="%1"/>
      <w:lvlJc w:val="left"/>
      <w:pPr>
        <w:ind w:left="781" w:hanging="701"/>
      </w:pPr>
      <w:rPr>
        <w:rFonts w:hint="default"/>
        <w:lang w:val="pt-PT" w:eastAsia="pt-PT" w:bidi="pt-PT"/>
      </w:rPr>
    </w:lvl>
    <w:lvl w:ilvl="1">
      <w:start w:val="2"/>
      <w:numFmt w:val="decimal"/>
      <w:lvlText w:val="%1.%2"/>
      <w:lvlJc w:val="left"/>
      <w:pPr>
        <w:ind w:left="781" w:hanging="701"/>
      </w:pPr>
      <w:rPr>
        <w:rFonts w:hint="default"/>
        <w:lang w:val="pt-PT" w:eastAsia="pt-PT" w:bidi="pt-PT"/>
      </w:rPr>
    </w:lvl>
    <w:lvl w:ilvl="2">
      <w:start w:val="2"/>
      <w:numFmt w:val="decimal"/>
      <w:lvlText w:val="%1.%2.%3"/>
      <w:lvlJc w:val="left"/>
      <w:pPr>
        <w:ind w:left="781" w:hanging="701"/>
      </w:pPr>
      <w:rPr>
        <w:rFonts w:ascii="Arial" w:eastAsia="Arial" w:hAnsi="Arial" w:cs="Arial" w:hint="default"/>
        <w:spacing w:val="-2"/>
        <w:w w:val="100"/>
        <w:sz w:val="20"/>
        <w:szCs w:val="20"/>
        <w:lang w:val="pt-PT" w:eastAsia="pt-PT" w:bidi="pt-PT"/>
      </w:rPr>
    </w:lvl>
    <w:lvl w:ilvl="3">
      <w:numFmt w:val="bullet"/>
      <w:lvlText w:val="•"/>
      <w:lvlJc w:val="left"/>
      <w:pPr>
        <w:ind w:left="3367" w:hanging="701"/>
      </w:pPr>
      <w:rPr>
        <w:rFonts w:hint="default"/>
        <w:lang w:val="pt-PT" w:eastAsia="pt-PT" w:bidi="pt-PT"/>
      </w:rPr>
    </w:lvl>
    <w:lvl w:ilvl="4">
      <w:numFmt w:val="bullet"/>
      <w:lvlText w:val="•"/>
      <w:lvlJc w:val="left"/>
      <w:pPr>
        <w:ind w:left="4230" w:hanging="701"/>
      </w:pPr>
      <w:rPr>
        <w:rFonts w:hint="default"/>
        <w:lang w:val="pt-PT" w:eastAsia="pt-PT" w:bidi="pt-PT"/>
      </w:rPr>
    </w:lvl>
    <w:lvl w:ilvl="5">
      <w:numFmt w:val="bullet"/>
      <w:lvlText w:val="•"/>
      <w:lvlJc w:val="left"/>
      <w:pPr>
        <w:ind w:left="5093" w:hanging="701"/>
      </w:pPr>
      <w:rPr>
        <w:rFonts w:hint="default"/>
        <w:lang w:val="pt-PT" w:eastAsia="pt-PT" w:bidi="pt-PT"/>
      </w:rPr>
    </w:lvl>
    <w:lvl w:ilvl="6">
      <w:numFmt w:val="bullet"/>
      <w:lvlText w:val="•"/>
      <w:lvlJc w:val="left"/>
      <w:pPr>
        <w:ind w:left="5955" w:hanging="701"/>
      </w:pPr>
      <w:rPr>
        <w:rFonts w:hint="default"/>
        <w:lang w:val="pt-PT" w:eastAsia="pt-PT" w:bidi="pt-PT"/>
      </w:rPr>
    </w:lvl>
    <w:lvl w:ilvl="7">
      <w:numFmt w:val="bullet"/>
      <w:lvlText w:val="•"/>
      <w:lvlJc w:val="left"/>
      <w:pPr>
        <w:ind w:left="6818" w:hanging="701"/>
      </w:pPr>
      <w:rPr>
        <w:rFonts w:hint="default"/>
        <w:lang w:val="pt-PT" w:eastAsia="pt-PT" w:bidi="pt-PT"/>
      </w:rPr>
    </w:lvl>
    <w:lvl w:ilvl="8">
      <w:numFmt w:val="bullet"/>
      <w:lvlText w:val="•"/>
      <w:lvlJc w:val="left"/>
      <w:pPr>
        <w:ind w:left="7680" w:hanging="701"/>
      </w:pPr>
      <w:rPr>
        <w:rFonts w:hint="default"/>
        <w:lang w:val="pt-PT" w:eastAsia="pt-PT" w:bidi="pt-PT"/>
      </w:rPr>
    </w:lvl>
  </w:abstractNum>
  <w:abstractNum w:abstractNumId="36" w15:restartNumberingAfterBreak="0">
    <w:nsid w:val="7A641FAD"/>
    <w:multiLevelType w:val="multilevel"/>
    <w:tmpl w:val="5B52EB82"/>
    <w:styleLink w:val="Estilo1"/>
    <w:lvl w:ilvl="0">
      <w:start w:val="2"/>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15:restartNumberingAfterBreak="0">
    <w:nsid w:val="7AE621CD"/>
    <w:multiLevelType w:val="multilevel"/>
    <w:tmpl w:val="71C4F334"/>
    <w:lvl w:ilvl="0">
      <w:start w:val="11"/>
      <w:numFmt w:val="decimal"/>
      <w:lvlText w:val="%1"/>
      <w:lvlJc w:val="left"/>
      <w:pPr>
        <w:ind w:left="375" w:hanging="375"/>
      </w:pPr>
      <w:rPr>
        <w:rFonts w:hint="default"/>
        <w:b/>
        <w:color w:val="auto"/>
        <w:sz w:val="20"/>
      </w:rPr>
    </w:lvl>
    <w:lvl w:ilvl="1">
      <w:start w:val="1"/>
      <w:numFmt w:val="decimal"/>
      <w:lvlText w:val="%1.%2"/>
      <w:lvlJc w:val="left"/>
      <w:pPr>
        <w:ind w:left="1083" w:hanging="375"/>
      </w:pPr>
      <w:rPr>
        <w:rFonts w:hint="default"/>
        <w:b w:val="0"/>
        <w:color w:val="auto"/>
        <w:sz w:val="20"/>
      </w:rPr>
    </w:lvl>
    <w:lvl w:ilvl="2">
      <w:start w:val="1"/>
      <w:numFmt w:val="decimal"/>
      <w:lvlText w:val="%1.%2.%3"/>
      <w:lvlJc w:val="left"/>
      <w:pPr>
        <w:ind w:left="2564" w:hanging="720"/>
      </w:pPr>
      <w:rPr>
        <w:rFonts w:hint="default"/>
        <w:b w:val="0"/>
        <w:sz w:val="20"/>
      </w:rPr>
    </w:lvl>
    <w:lvl w:ilvl="3">
      <w:start w:val="1"/>
      <w:numFmt w:val="lowerLetter"/>
      <w:lvlText w:val="%4)"/>
      <w:lvlJc w:val="left"/>
      <w:pPr>
        <w:ind w:left="3204" w:hanging="1080"/>
      </w:pPr>
      <w:rPr>
        <w:rFonts w:ascii="Arial" w:eastAsia="Times New Roman" w:hAnsi="Arial" w:cs="Arial"/>
        <w:b w:val="0"/>
        <w:sz w:val="20"/>
      </w:rPr>
    </w:lvl>
    <w:lvl w:ilvl="4">
      <w:start w:val="1"/>
      <w:numFmt w:val="decimal"/>
      <w:lvlText w:val="%1.%2.%3.%4.%5"/>
      <w:lvlJc w:val="left"/>
      <w:pPr>
        <w:ind w:left="3912" w:hanging="1080"/>
      </w:pPr>
      <w:rPr>
        <w:rFonts w:hint="default"/>
        <w:b w:val="0"/>
        <w:sz w:val="20"/>
      </w:rPr>
    </w:lvl>
    <w:lvl w:ilvl="5">
      <w:start w:val="1"/>
      <w:numFmt w:val="decimal"/>
      <w:lvlText w:val="%1.%2.%3.%4.%5.%6"/>
      <w:lvlJc w:val="left"/>
      <w:pPr>
        <w:ind w:left="4980" w:hanging="1440"/>
      </w:pPr>
      <w:rPr>
        <w:rFonts w:hint="default"/>
        <w:b w:val="0"/>
        <w:sz w:val="20"/>
      </w:rPr>
    </w:lvl>
    <w:lvl w:ilvl="6">
      <w:start w:val="1"/>
      <w:numFmt w:val="decimal"/>
      <w:lvlText w:val="%1.%2.%3.%4.%5.%6.%7"/>
      <w:lvlJc w:val="left"/>
      <w:pPr>
        <w:ind w:left="5688" w:hanging="1440"/>
      </w:pPr>
      <w:rPr>
        <w:rFonts w:hint="default"/>
        <w:b w:val="0"/>
        <w:sz w:val="20"/>
      </w:rPr>
    </w:lvl>
    <w:lvl w:ilvl="7">
      <w:start w:val="1"/>
      <w:numFmt w:val="decimal"/>
      <w:lvlText w:val="%1.%2.%3.%4.%5.%6.%7.%8"/>
      <w:lvlJc w:val="left"/>
      <w:pPr>
        <w:ind w:left="6756" w:hanging="1800"/>
      </w:pPr>
      <w:rPr>
        <w:rFonts w:hint="default"/>
        <w:b w:val="0"/>
        <w:sz w:val="20"/>
      </w:rPr>
    </w:lvl>
    <w:lvl w:ilvl="8">
      <w:start w:val="1"/>
      <w:numFmt w:val="decimal"/>
      <w:lvlText w:val="%1.%2.%3.%4.%5.%6.%7.%8.%9"/>
      <w:lvlJc w:val="left"/>
      <w:pPr>
        <w:ind w:left="7464" w:hanging="1800"/>
      </w:pPr>
      <w:rPr>
        <w:rFonts w:hint="default"/>
        <w:b w:val="0"/>
        <w:sz w:val="20"/>
      </w:rPr>
    </w:lvl>
  </w:abstractNum>
  <w:abstractNum w:abstractNumId="38" w15:restartNumberingAfterBreak="0">
    <w:nsid w:val="7EF26AA0"/>
    <w:multiLevelType w:val="multilevel"/>
    <w:tmpl w:val="0416001D"/>
    <w:styleLink w:val="Estilo2"/>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8"/>
  </w:num>
  <w:num w:numId="2">
    <w:abstractNumId w:val="0"/>
  </w:num>
  <w:num w:numId="3">
    <w:abstractNumId w:val="7"/>
  </w:num>
  <w:num w:numId="4">
    <w:abstractNumId w:val="6"/>
  </w:num>
  <w:num w:numId="5">
    <w:abstractNumId w:val="13"/>
  </w:num>
  <w:num w:numId="6">
    <w:abstractNumId w:val="36"/>
  </w:num>
  <w:num w:numId="7">
    <w:abstractNumId w:val="38"/>
  </w:num>
  <w:num w:numId="8">
    <w:abstractNumId w:val="34"/>
  </w:num>
  <w:num w:numId="9">
    <w:abstractNumId w:val="4"/>
  </w:num>
  <w:num w:numId="10">
    <w:abstractNumId w:val="1"/>
  </w:num>
  <w:num w:numId="11">
    <w:abstractNumId w:val="3"/>
  </w:num>
  <w:num w:numId="12">
    <w:abstractNumId w:val="12"/>
  </w:num>
  <w:num w:numId="13">
    <w:abstractNumId w:val="30"/>
  </w:num>
  <w:num w:numId="14">
    <w:abstractNumId w:val="37"/>
  </w:num>
  <w:num w:numId="15">
    <w:abstractNumId w:val="23"/>
  </w:num>
  <w:num w:numId="16">
    <w:abstractNumId w:val="11"/>
  </w:num>
  <w:num w:numId="17">
    <w:abstractNumId w:val="28"/>
  </w:num>
  <w:num w:numId="18">
    <w:abstractNumId w:val="24"/>
  </w:num>
  <w:num w:numId="19">
    <w:abstractNumId w:val="22"/>
  </w:num>
  <w:num w:numId="20">
    <w:abstractNumId w:val="33"/>
  </w:num>
  <w:num w:numId="21">
    <w:abstractNumId w:val="8"/>
    <w:lvlOverride w:ilvl="0">
      <w:startOverride w:val="20"/>
    </w:lvlOverride>
  </w:num>
  <w:num w:numId="22">
    <w:abstractNumId w:val="5"/>
  </w:num>
  <w:num w:numId="23">
    <w:abstractNumId w:val="25"/>
  </w:num>
  <w:num w:numId="24">
    <w:abstractNumId w:val="31"/>
  </w:num>
  <w:num w:numId="25">
    <w:abstractNumId w:val="27"/>
  </w:num>
  <w:num w:numId="26">
    <w:abstractNumId w:val="15"/>
  </w:num>
  <w:num w:numId="27">
    <w:abstractNumId w:val="17"/>
  </w:num>
  <w:num w:numId="28">
    <w:abstractNumId w:val="13"/>
    <w:lvlOverride w:ilvl="0">
      <w:lvl w:ilvl="0">
        <w:start w:val="1"/>
        <w:numFmt w:val="upperRoman"/>
        <w:pStyle w:val="anexoempenho"/>
        <w:lvlText w:val="CLÁUSULA %1)"/>
        <w:lvlJc w:val="left"/>
        <w:pPr>
          <w:ind w:left="360" w:hanging="360"/>
        </w:pPr>
        <w:rPr>
          <w:rFonts w:ascii="Arial" w:hAnsi="Arial" w:cs="Times New Roman" w:hint="default"/>
          <w:b/>
          <w:i w:val="0"/>
        </w:rPr>
      </w:lvl>
    </w:lvlOverride>
    <w:lvlOverride w:ilvl="1">
      <w:lvl w:ilvl="1">
        <w:start w:val="1"/>
        <w:numFmt w:val="decimal"/>
        <w:lvlText w:val="%1.%2."/>
        <w:lvlJc w:val="left"/>
        <w:pPr>
          <w:ind w:left="858" w:hanging="432"/>
        </w:pPr>
        <w:rPr>
          <w:rFonts w:hint="default"/>
          <w:b/>
        </w:rPr>
      </w:lvl>
    </w:lvlOverride>
    <w:lvlOverride w:ilvl="2">
      <w:lvl w:ilvl="2">
        <w:start w:val="1"/>
        <w:numFmt w:val="decimal"/>
        <w:lvlText w:val="%1.%2.%3."/>
        <w:lvlJc w:val="left"/>
        <w:pPr>
          <w:ind w:left="1224" w:hanging="504"/>
        </w:pPr>
        <w:rPr>
          <w:rFonts w:hint="default"/>
          <w:b/>
        </w:rPr>
      </w:lvl>
    </w:lvlOverride>
    <w:lvlOverride w:ilvl="3">
      <w:lvl w:ilvl="3">
        <w:start w:val="1"/>
        <w:numFmt w:val="decimal"/>
        <w:lvlText w:val="VI.1.16.%4."/>
        <w:lvlJc w:val="left"/>
        <w:pPr>
          <w:ind w:left="3484" w:hanging="648"/>
        </w:pPr>
        <w:rPr>
          <w:rFonts w:hint="default"/>
          <w:b/>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21"/>
  </w:num>
  <w:num w:numId="30">
    <w:abstractNumId w:val="29"/>
  </w:num>
  <w:num w:numId="31">
    <w:abstractNumId w:val="16"/>
  </w:num>
  <w:num w:numId="32">
    <w:abstractNumId w:val="35"/>
  </w:num>
  <w:num w:numId="33">
    <w:abstractNumId w:val="18"/>
  </w:num>
  <w:num w:numId="34">
    <w:abstractNumId w:val="9"/>
  </w:num>
  <w:num w:numId="35">
    <w:abstractNumId w:val="26"/>
  </w:num>
  <w:num w:numId="36">
    <w:abstractNumId w:val="10"/>
  </w:num>
  <w:num w:numId="37">
    <w:abstractNumId w:val="19"/>
  </w:num>
  <w:num w:numId="38">
    <w:abstractNumId w:val="32"/>
  </w:num>
  <w:num w:numId="39">
    <w:abstractNumId w:val="20"/>
  </w:num>
  <w:num w:numId="40">
    <w:abstractNumId w:val="14"/>
  </w:num>
  <w:num w:numId="41">
    <w:abstractNumId w:val="26"/>
    <w:lvlOverride w:ilvl="0">
      <w:startOverride w:val="1"/>
    </w:lvlOverride>
    <w:lvlOverride w:ilvl="1">
      <w:startOverride w:val="1"/>
    </w:lvlOverride>
    <w:lvlOverride w:ilvl="2"/>
    <w:lvlOverride w:ilvl="3"/>
    <w:lvlOverride w:ilvl="4"/>
    <w:lvlOverride w:ilvl="5"/>
    <w:lvlOverride w:ilvl="6"/>
    <w:lvlOverride w:ilvl="7"/>
    <w:lvlOverride w:ilvl="8"/>
  </w:num>
  <w:num w:numId="42">
    <w:abstractNumId w:val="9"/>
    <w:lvlOverride w:ilvl="0">
      <w:startOverride w:val="4"/>
    </w:lvlOverride>
    <w:lvlOverride w:ilvl="1">
      <w:startOverride w:val="1"/>
    </w:lvlOverride>
    <w:lvlOverride w:ilvl="2"/>
    <w:lvlOverride w:ilvl="3"/>
    <w:lvlOverride w:ilvl="4"/>
    <w:lvlOverride w:ilvl="5"/>
    <w:lvlOverride w:ilvl="6"/>
    <w:lvlOverride w:ilvl="7"/>
    <w:lvlOverride w:ilvl="8"/>
  </w:num>
  <w:num w:numId="43">
    <w:abstractNumId w:val="1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44">
    <w:abstractNumId w:val="35"/>
    <w:lvlOverride w:ilvl="0">
      <w:startOverride w:val="4"/>
    </w:lvlOverride>
    <w:lvlOverride w:ilvl="1">
      <w:startOverride w:val="2"/>
    </w:lvlOverride>
    <w:lvlOverride w:ilvl="2">
      <w:startOverride w:val="2"/>
    </w:lvlOverride>
    <w:lvlOverride w:ilvl="3"/>
    <w:lvlOverride w:ilvl="4"/>
    <w:lvlOverride w:ilvl="5"/>
    <w:lvlOverride w:ilvl="6"/>
    <w:lvlOverride w:ilvl="7"/>
    <w:lvlOverride w:ilvl="8"/>
  </w:num>
  <w:num w:numId="45">
    <w:abstractNumId w:val="16"/>
    <w:lvlOverride w:ilvl="0">
      <w:startOverride w:val="4"/>
    </w:lvlOverride>
    <w:lvlOverride w:ilvl="1">
      <w:startOverride w:val="2"/>
    </w:lvlOverride>
    <w:lvlOverride w:ilvl="2">
      <w:startOverride w:val="8"/>
    </w:lvlOverride>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601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71E"/>
    <w:rsid w:val="00001089"/>
    <w:rsid w:val="0000236D"/>
    <w:rsid w:val="00003298"/>
    <w:rsid w:val="00003F8B"/>
    <w:rsid w:val="00005C75"/>
    <w:rsid w:val="00006179"/>
    <w:rsid w:val="000069B4"/>
    <w:rsid w:val="000073F3"/>
    <w:rsid w:val="0000756E"/>
    <w:rsid w:val="00010C6A"/>
    <w:rsid w:val="0001427F"/>
    <w:rsid w:val="0001451E"/>
    <w:rsid w:val="00014B1F"/>
    <w:rsid w:val="00015651"/>
    <w:rsid w:val="000156E9"/>
    <w:rsid w:val="0002260C"/>
    <w:rsid w:val="0002289A"/>
    <w:rsid w:val="0002306D"/>
    <w:rsid w:val="000239EA"/>
    <w:rsid w:val="00023A50"/>
    <w:rsid w:val="00023DE3"/>
    <w:rsid w:val="000242C8"/>
    <w:rsid w:val="00025B38"/>
    <w:rsid w:val="000265F5"/>
    <w:rsid w:val="00027155"/>
    <w:rsid w:val="000271F3"/>
    <w:rsid w:val="000277DE"/>
    <w:rsid w:val="00027E00"/>
    <w:rsid w:val="000318BA"/>
    <w:rsid w:val="000322A8"/>
    <w:rsid w:val="00032974"/>
    <w:rsid w:val="00032EA8"/>
    <w:rsid w:val="00033DA9"/>
    <w:rsid w:val="00033E86"/>
    <w:rsid w:val="00034A29"/>
    <w:rsid w:val="00034FD6"/>
    <w:rsid w:val="0004076C"/>
    <w:rsid w:val="00040957"/>
    <w:rsid w:val="00040D41"/>
    <w:rsid w:val="00041176"/>
    <w:rsid w:val="0004226B"/>
    <w:rsid w:val="00042328"/>
    <w:rsid w:val="00042E64"/>
    <w:rsid w:val="000430B3"/>
    <w:rsid w:val="00044685"/>
    <w:rsid w:val="0004478F"/>
    <w:rsid w:val="00045EE0"/>
    <w:rsid w:val="00046B44"/>
    <w:rsid w:val="000471EB"/>
    <w:rsid w:val="00047D73"/>
    <w:rsid w:val="00051782"/>
    <w:rsid w:val="00052048"/>
    <w:rsid w:val="00052DD1"/>
    <w:rsid w:val="00055034"/>
    <w:rsid w:val="00055889"/>
    <w:rsid w:val="00055C19"/>
    <w:rsid w:val="00056433"/>
    <w:rsid w:val="000564D1"/>
    <w:rsid w:val="00060414"/>
    <w:rsid w:val="00060A78"/>
    <w:rsid w:val="00060B91"/>
    <w:rsid w:val="00062853"/>
    <w:rsid w:val="00064A73"/>
    <w:rsid w:val="00064FF1"/>
    <w:rsid w:val="000650B5"/>
    <w:rsid w:val="0006537A"/>
    <w:rsid w:val="000662C1"/>
    <w:rsid w:val="00066368"/>
    <w:rsid w:val="00066D20"/>
    <w:rsid w:val="000670EC"/>
    <w:rsid w:val="000677A2"/>
    <w:rsid w:val="00070375"/>
    <w:rsid w:val="0007075C"/>
    <w:rsid w:val="00070B54"/>
    <w:rsid w:val="00070EA5"/>
    <w:rsid w:val="000725AE"/>
    <w:rsid w:val="00073004"/>
    <w:rsid w:val="00073852"/>
    <w:rsid w:val="0007625C"/>
    <w:rsid w:val="00076CBC"/>
    <w:rsid w:val="000779C7"/>
    <w:rsid w:val="00077F21"/>
    <w:rsid w:val="00081098"/>
    <w:rsid w:val="00081282"/>
    <w:rsid w:val="0008205E"/>
    <w:rsid w:val="000826B8"/>
    <w:rsid w:val="00084AFA"/>
    <w:rsid w:val="00087EF2"/>
    <w:rsid w:val="00090D08"/>
    <w:rsid w:val="00090F5D"/>
    <w:rsid w:val="00092759"/>
    <w:rsid w:val="0009291C"/>
    <w:rsid w:val="00092CA5"/>
    <w:rsid w:val="00093B86"/>
    <w:rsid w:val="00094321"/>
    <w:rsid w:val="00096355"/>
    <w:rsid w:val="000967EB"/>
    <w:rsid w:val="000A0129"/>
    <w:rsid w:val="000A102A"/>
    <w:rsid w:val="000A1A7B"/>
    <w:rsid w:val="000A1B88"/>
    <w:rsid w:val="000A23DA"/>
    <w:rsid w:val="000A6240"/>
    <w:rsid w:val="000A674F"/>
    <w:rsid w:val="000A6EF7"/>
    <w:rsid w:val="000A7A9F"/>
    <w:rsid w:val="000B07A7"/>
    <w:rsid w:val="000B4C19"/>
    <w:rsid w:val="000B56AB"/>
    <w:rsid w:val="000B7B55"/>
    <w:rsid w:val="000C123B"/>
    <w:rsid w:val="000C19BD"/>
    <w:rsid w:val="000C1A8D"/>
    <w:rsid w:val="000C21AD"/>
    <w:rsid w:val="000C2C16"/>
    <w:rsid w:val="000C40ED"/>
    <w:rsid w:val="000C5D14"/>
    <w:rsid w:val="000C670A"/>
    <w:rsid w:val="000C7B49"/>
    <w:rsid w:val="000D19C6"/>
    <w:rsid w:val="000D2AC3"/>
    <w:rsid w:val="000D4D3E"/>
    <w:rsid w:val="000D5CAD"/>
    <w:rsid w:val="000D6689"/>
    <w:rsid w:val="000D7F81"/>
    <w:rsid w:val="000E086A"/>
    <w:rsid w:val="000E15DC"/>
    <w:rsid w:val="000E20A6"/>
    <w:rsid w:val="000E242E"/>
    <w:rsid w:val="000E320E"/>
    <w:rsid w:val="000E3CC6"/>
    <w:rsid w:val="000E4F8C"/>
    <w:rsid w:val="000E794B"/>
    <w:rsid w:val="000F0302"/>
    <w:rsid w:val="000F104D"/>
    <w:rsid w:val="000F1C1C"/>
    <w:rsid w:val="000F4088"/>
    <w:rsid w:val="000F4F96"/>
    <w:rsid w:val="000F5484"/>
    <w:rsid w:val="000F5A07"/>
    <w:rsid w:val="00100606"/>
    <w:rsid w:val="00100990"/>
    <w:rsid w:val="0010099D"/>
    <w:rsid w:val="00102F0D"/>
    <w:rsid w:val="00105071"/>
    <w:rsid w:val="00105707"/>
    <w:rsid w:val="001103FF"/>
    <w:rsid w:val="00110B50"/>
    <w:rsid w:val="00111129"/>
    <w:rsid w:val="001116F8"/>
    <w:rsid w:val="00111C8B"/>
    <w:rsid w:val="001131D5"/>
    <w:rsid w:val="001136EA"/>
    <w:rsid w:val="00113EEB"/>
    <w:rsid w:val="00115C30"/>
    <w:rsid w:val="00116F44"/>
    <w:rsid w:val="00121253"/>
    <w:rsid w:val="001219B0"/>
    <w:rsid w:val="00123693"/>
    <w:rsid w:val="0012372E"/>
    <w:rsid w:val="00124990"/>
    <w:rsid w:val="00124A63"/>
    <w:rsid w:val="00124F89"/>
    <w:rsid w:val="00125CCF"/>
    <w:rsid w:val="00126D51"/>
    <w:rsid w:val="0012744D"/>
    <w:rsid w:val="001274AB"/>
    <w:rsid w:val="00127D78"/>
    <w:rsid w:val="00130039"/>
    <w:rsid w:val="00130329"/>
    <w:rsid w:val="001304C0"/>
    <w:rsid w:val="001305E6"/>
    <w:rsid w:val="001315F2"/>
    <w:rsid w:val="0013243D"/>
    <w:rsid w:val="00132FC0"/>
    <w:rsid w:val="00133A1F"/>
    <w:rsid w:val="00134694"/>
    <w:rsid w:val="001349D7"/>
    <w:rsid w:val="0013520A"/>
    <w:rsid w:val="00135710"/>
    <w:rsid w:val="00136C05"/>
    <w:rsid w:val="00136D43"/>
    <w:rsid w:val="0013709F"/>
    <w:rsid w:val="00137BE7"/>
    <w:rsid w:val="0014004B"/>
    <w:rsid w:val="00141189"/>
    <w:rsid w:val="00142B07"/>
    <w:rsid w:val="0014325E"/>
    <w:rsid w:val="00143E29"/>
    <w:rsid w:val="001443B4"/>
    <w:rsid w:val="00145A90"/>
    <w:rsid w:val="0014670B"/>
    <w:rsid w:val="00146BDF"/>
    <w:rsid w:val="00150295"/>
    <w:rsid w:val="001516EA"/>
    <w:rsid w:val="00153E25"/>
    <w:rsid w:val="00154505"/>
    <w:rsid w:val="0015649C"/>
    <w:rsid w:val="0015684D"/>
    <w:rsid w:val="00160602"/>
    <w:rsid w:val="00160BBD"/>
    <w:rsid w:val="00160DA4"/>
    <w:rsid w:val="001638BC"/>
    <w:rsid w:val="00164142"/>
    <w:rsid w:val="00165577"/>
    <w:rsid w:val="0016584A"/>
    <w:rsid w:val="0016603C"/>
    <w:rsid w:val="00166516"/>
    <w:rsid w:val="00166820"/>
    <w:rsid w:val="00167F15"/>
    <w:rsid w:val="00170CE1"/>
    <w:rsid w:val="00170E01"/>
    <w:rsid w:val="0017284B"/>
    <w:rsid w:val="00172FD5"/>
    <w:rsid w:val="00174510"/>
    <w:rsid w:val="00174CAA"/>
    <w:rsid w:val="00174F1B"/>
    <w:rsid w:val="00175B9C"/>
    <w:rsid w:val="00175C2D"/>
    <w:rsid w:val="00175F37"/>
    <w:rsid w:val="0017683F"/>
    <w:rsid w:val="00177562"/>
    <w:rsid w:val="0017791D"/>
    <w:rsid w:val="00177CD5"/>
    <w:rsid w:val="00177E5B"/>
    <w:rsid w:val="0018179A"/>
    <w:rsid w:val="001817D2"/>
    <w:rsid w:val="0018218A"/>
    <w:rsid w:val="00182DC7"/>
    <w:rsid w:val="00184086"/>
    <w:rsid w:val="00184618"/>
    <w:rsid w:val="001904A8"/>
    <w:rsid w:val="001937C4"/>
    <w:rsid w:val="00194118"/>
    <w:rsid w:val="00194E85"/>
    <w:rsid w:val="001979BA"/>
    <w:rsid w:val="001A1732"/>
    <w:rsid w:val="001A20E8"/>
    <w:rsid w:val="001A2CE9"/>
    <w:rsid w:val="001A3A05"/>
    <w:rsid w:val="001A3E18"/>
    <w:rsid w:val="001A43DE"/>
    <w:rsid w:val="001A4748"/>
    <w:rsid w:val="001A570F"/>
    <w:rsid w:val="001A63E3"/>
    <w:rsid w:val="001A70B5"/>
    <w:rsid w:val="001B005B"/>
    <w:rsid w:val="001B0DEE"/>
    <w:rsid w:val="001B1079"/>
    <w:rsid w:val="001B236C"/>
    <w:rsid w:val="001B2A3F"/>
    <w:rsid w:val="001B38A4"/>
    <w:rsid w:val="001B5D5D"/>
    <w:rsid w:val="001B5F64"/>
    <w:rsid w:val="001B72BA"/>
    <w:rsid w:val="001B7D20"/>
    <w:rsid w:val="001B7FE6"/>
    <w:rsid w:val="001C00E8"/>
    <w:rsid w:val="001C2F61"/>
    <w:rsid w:val="001C3F32"/>
    <w:rsid w:val="001C48B6"/>
    <w:rsid w:val="001C4C04"/>
    <w:rsid w:val="001C59C1"/>
    <w:rsid w:val="001C694F"/>
    <w:rsid w:val="001C721E"/>
    <w:rsid w:val="001D288E"/>
    <w:rsid w:val="001D2C58"/>
    <w:rsid w:val="001D3951"/>
    <w:rsid w:val="001D3ED8"/>
    <w:rsid w:val="001D4EF3"/>
    <w:rsid w:val="001D6462"/>
    <w:rsid w:val="001D7B52"/>
    <w:rsid w:val="001E1335"/>
    <w:rsid w:val="001E2579"/>
    <w:rsid w:val="001E3AAF"/>
    <w:rsid w:val="001E552A"/>
    <w:rsid w:val="001E7E78"/>
    <w:rsid w:val="001F0353"/>
    <w:rsid w:val="001F0A6E"/>
    <w:rsid w:val="001F0D23"/>
    <w:rsid w:val="001F39FA"/>
    <w:rsid w:val="001F5154"/>
    <w:rsid w:val="001F6A1C"/>
    <w:rsid w:val="001F6C44"/>
    <w:rsid w:val="00200097"/>
    <w:rsid w:val="00202234"/>
    <w:rsid w:val="00202A04"/>
    <w:rsid w:val="00202DBE"/>
    <w:rsid w:val="00203BD2"/>
    <w:rsid w:val="00204074"/>
    <w:rsid w:val="00205197"/>
    <w:rsid w:val="0020593D"/>
    <w:rsid w:val="002059A3"/>
    <w:rsid w:val="002059AC"/>
    <w:rsid w:val="00206480"/>
    <w:rsid w:val="00207B98"/>
    <w:rsid w:val="00210001"/>
    <w:rsid w:val="00210626"/>
    <w:rsid w:val="0021106D"/>
    <w:rsid w:val="00211F6A"/>
    <w:rsid w:val="00212535"/>
    <w:rsid w:val="00213E32"/>
    <w:rsid w:val="00216492"/>
    <w:rsid w:val="0021698A"/>
    <w:rsid w:val="00216AA5"/>
    <w:rsid w:val="0021771B"/>
    <w:rsid w:val="00220307"/>
    <w:rsid w:val="00221BA5"/>
    <w:rsid w:val="00221C8F"/>
    <w:rsid w:val="00222980"/>
    <w:rsid w:val="00223DE2"/>
    <w:rsid w:val="002241A2"/>
    <w:rsid w:val="00224E10"/>
    <w:rsid w:val="0022617E"/>
    <w:rsid w:val="00226320"/>
    <w:rsid w:val="002273DE"/>
    <w:rsid w:val="002300B8"/>
    <w:rsid w:val="00231E9C"/>
    <w:rsid w:val="00231FDC"/>
    <w:rsid w:val="0023668F"/>
    <w:rsid w:val="00236EF6"/>
    <w:rsid w:val="0023761A"/>
    <w:rsid w:val="00240B17"/>
    <w:rsid w:val="0024147D"/>
    <w:rsid w:val="00241D78"/>
    <w:rsid w:val="0024516A"/>
    <w:rsid w:val="00245337"/>
    <w:rsid w:val="00245C2C"/>
    <w:rsid w:val="00246DAE"/>
    <w:rsid w:val="002521DC"/>
    <w:rsid w:val="002538B4"/>
    <w:rsid w:val="002538E3"/>
    <w:rsid w:val="00254B16"/>
    <w:rsid w:val="00255593"/>
    <w:rsid w:val="00255907"/>
    <w:rsid w:val="00255C24"/>
    <w:rsid w:val="002574DA"/>
    <w:rsid w:val="0026009E"/>
    <w:rsid w:val="0026065F"/>
    <w:rsid w:val="00260802"/>
    <w:rsid w:val="002617C8"/>
    <w:rsid w:val="00261A38"/>
    <w:rsid w:val="0026386A"/>
    <w:rsid w:val="00263A2E"/>
    <w:rsid w:val="00267125"/>
    <w:rsid w:val="002678B1"/>
    <w:rsid w:val="00267B22"/>
    <w:rsid w:val="0027097C"/>
    <w:rsid w:val="00271CB6"/>
    <w:rsid w:val="0027301A"/>
    <w:rsid w:val="002749F6"/>
    <w:rsid w:val="00274FAF"/>
    <w:rsid w:val="00276A70"/>
    <w:rsid w:val="00276ECC"/>
    <w:rsid w:val="00277FA1"/>
    <w:rsid w:val="00280846"/>
    <w:rsid w:val="00282AC5"/>
    <w:rsid w:val="00283BFE"/>
    <w:rsid w:val="002840F4"/>
    <w:rsid w:val="00284A25"/>
    <w:rsid w:val="00285E1B"/>
    <w:rsid w:val="00286AD9"/>
    <w:rsid w:val="002874E6"/>
    <w:rsid w:val="0028765E"/>
    <w:rsid w:val="0028769B"/>
    <w:rsid w:val="00287BB2"/>
    <w:rsid w:val="0029037D"/>
    <w:rsid w:val="002911C7"/>
    <w:rsid w:val="00291936"/>
    <w:rsid w:val="002937D4"/>
    <w:rsid w:val="00294348"/>
    <w:rsid w:val="00295772"/>
    <w:rsid w:val="002A046D"/>
    <w:rsid w:val="002A17C6"/>
    <w:rsid w:val="002A50DF"/>
    <w:rsid w:val="002A5B83"/>
    <w:rsid w:val="002A7E55"/>
    <w:rsid w:val="002B0CB2"/>
    <w:rsid w:val="002B39B4"/>
    <w:rsid w:val="002B3F95"/>
    <w:rsid w:val="002B50AB"/>
    <w:rsid w:val="002B5E72"/>
    <w:rsid w:val="002B60CC"/>
    <w:rsid w:val="002C006A"/>
    <w:rsid w:val="002C265F"/>
    <w:rsid w:val="002C3E03"/>
    <w:rsid w:val="002C54C1"/>
    <w:rsid w:val="002C661C"/>
    <w:rsid w:val="002D106A"/>
    <w:rsid w:val="002D6A37"/>
    <w:rsid w:val="002D6BCC"/>
    <w:rsid w:val="002D78B4"/>
    <w:rsid w:val="002D7C8E"/>
    <w:rsid w:val="002E160F"/>
    <w:rsid w:val="002E1966"/>
    <w:rsid w:val="002E3B9D"/>
    <w:rsid w:val="002E3F91"/>
    <w:rsid w:val="002E4709"/>
    <w:rsid w:val="002E480D"/>
    <w:rsid w:val="002E544D"/>
    <w:rsid w:val="002E5F6B"/>
    <w:rsid w:val="002E60B3"/>
    <w:rsid w:val="002E6DA0"/>
    <w:rsid w:val="002E7544"/>
    <w:rsid w:val="002E7C0B"/>
    <w:rsid w:val="002E7F19"/>
    <w:rsid w:val="002F084D"/>
    <w:rsid w:val="002F149E"/>
    <w:rsid w:val="002F308B"/>
    <w:rsid w:val="002F46EA"/>
    <w:rsid w:val="002F6A58"/>
    <w:rsid w:val="002F717F"/>
    <w:rsid w:val="002F7EB1"/>
    <w:rsid w:val="00300775"/>
    <w:rsid w:val="00302138"/>
    <w:rsid w:val="00303864"/>
    <w:rsid w:val="00304AEA"/>
    <w:rsid w:val="00304B56"/>
    <w:rsid w:val="00304CF3"/>
    <w:rsid w:val="00310B4A"/>
    <w:rsid w:val="00313945"/>
    <w:rsid w:val="00313B6D"/>
    <w:rsid w:val="00313DE3"/>
    <w:rsid w:val="003141E8"/>
    <w:rsid w:val="00314264"/>
    <w:rsid w:val="00314319"/>
    <w:rsid w:val="00315A92"/>
    <w:rsid w:val="00315CA8"/>
    <w:rsid w:val="00317E92"/>
    <w:rsid w:val="0032192E"/>
    <w:rsid w:val="003238C3"/>
    <w:rsid w:val="00323D9B"/>
    <w:rsid w:val="00324781"/>
    <w:rsid w:val="00324BCD"/>
    <w:rsid w:val="00324F30"/>
    <w:rsid w:val="00325023"/>
    <w:rsid w:val="0032533F"/>
    <w:rsid w:val="00325FD8"/>
    <w:rsid w:val="003265B9"/>
    <w:rsid w:val="00326E32"/>
    <w:rsid w:val="00327232"/>
    <w:rsid w:val="00331182"/>
    <w:rsid w:val="00332C60"/>
    <w:rsid w:val="003332CB"/>
    <w:rsid w:val="003342E1"/>
    <w:rsid w:val="0033550F"/>
    <w:rsid w:val="0033678D"/>
    <w:rsid w:val="00340EE0"/>
    <w:rsid w:val="00340FFA"/>
    <w:rsid w:val="00341CD7"/>
    <w:rsid w:val="00342322"/>
    <w:rsid w:val="00342A21"/>
    <w:rsid w:val="00342AA1"/>
    <w:rsid w:val="00343032"/>
    <w:rsid w:val="00344BEF"/>
    <w:rsid w:val="00344C69"/>
    <w:rsid w:val="00344EB2"/>
    <w:rsid w:val="00344F82"/>
    <w:rsid w:val="003461EA"/>
    <w:rsid w:val="0034783E"/>
    <w:rsid w:val="00347FC7"/>
    <w:rsid w:val="00350BED"/>
    <w:rsid w:val="00350E1F"/>
    <w:rsid w:val="00351CB9"/>
    <w:rsid w:val="00354B78"/>
    <w:rsid w:val="00354C21"/>
    <w:rsid w:val="0035658A"/>
    <w:rsid w:val="00360501"/>
    <w:rsid w:val="00361551"/>
    <w:rsid w:val="003639AA"/>
    <w:rsid w:val="00363E13"/>
    <w:rsid w:val="00364141"/>
    <w:rsid w:val="00364F4B"/>
    <w:rsid w:val="003661B4"/>
    <w:rsid w:val="003664F7"/>
    <w:rsid w:val="00366705"/>
    <w:rsid w:val="00367D72"/>
    <w:rsid w:val="00367EF6"/>
    <w:rsid w:val="00370241"/>
    <w:rsid w:val="0037125D"/>
    <w:rsid w:val="00371EF6"/>
    <w:rsid w:val="00373F2A"/>
    <w:rsid w:val="003779A2"/>
    <w:rsid w:val="0038139C"/>
    <w:rsid w:val="00384155"/>
    <w:rsid w:val="00384CB4"/>
    <w:rsid w:val="00385FF6"/>
    <w:rsid w:val="00386157"/>
    <w:rsid w:val="00386912"/>
    <w:rsid w:val="00386ADE"/>
    <w:rsid w:val="00386B38"/>
    <w:rsid w:val="00387B48"/>
    <w:rsid w:val="00387CEE"/>
    <w:rsid w:val="00390D0A"/>
    <w:rsid w:val="00391732"/>
    <w:rsid w:val="00391AB2"/>
    <w:rsid w:val="00391E14"/>
    <w:rsid w:val="00393C0E"/>
    <w:rsid w:val="003945AA"/>
    <w:rsid w:val="0039545C"/>
    <w:rsid w:val="003959F6"/>
    <w:rsid w:val="00396576"/>
    <w:rsid w:val="00396DE4"/>
    <w:rsid w:val="00396E8A"/>
    <w:rsid w:val="00397983"/>
    <w:rsid w:val="003A05B0"/>
    <w:rsid w:val="003A0AD2"/>
    <w:rsid w:val="003A0D0D"/>
    <w:rsid w:val="003A1ED1"/>
    <w:rsid w:val="003A32EF"/>
    <w:rsid w:val="003A3612"/>
    <w:rsid w:val="003A4E63"/>
    <w:rsid w:val="003A5125"/>
    <w:rsid w:val="003A7191"/>
    <w:rsid w:val="003A73C1"/>
    <w:rsid w:val="003A7478"/>
    <w:rsid w:val="003A7599"/>
    <w:rsid w:val="003A7A5A"/>
    <w:rsid w:val="003A7B29"/>
    <w:rsid w:val="003B01FD"/>
    <w:rsid w:val="003B09A5"/>
    <w:rsid w:val="003B479C"/>
    <w:rsid w:val="003B48C0"/>
    <w:rsid w:val="003B55DE"/>
    <w:rsid w:val="003B5AD6"/>
    <w:rsid w:val="003B74E1"/>
    <w:rsid w:val="003B791E"/>
    <w:rsid w:val="003C0AA6"/>
    <w:rsid w:val="003C1379"/>
    <w:rsid w:val="003C13C4"/>
    <w:rsid w:val="003C181E"/>
    <w:rsid w:val="003C2524"/>
    <w:rsid w:val="003C493E"/>
    <w:rsid w:val="003C4C35"/>
    <w:rsid w:val="003C4E59"/>
    <w:rsid w:val="003C609E"/>
    <w:rsid w:val="003C6275"/>
    <w:rsid w:val="003C62F2"/>
    <w:rsid w:val="003C6AD6"/>
    <w:rsid w:val="003D082E"/>
    <w:rsid w:val="003D19B8"/>
    <w:rsid w:val="003D2A7E"/>
    <w:rsid w:val="003D2C66"/>
    <w:rsid w:val="003D57A2"/>
    <w:rsid w:val="003E036D"/>
    <w:rsid w:val="003E1085"/>
    <w:rsid w:val="003E358D"/>
    <w:rsid w:val="003E4927"/>
    <w:rsid w:val="003E4D76"/>
    <w:rsid w:val="003E5379"/>
    <w:rsid w:val="003E55B1"/>
    <w:rsid w:val="003E6D56"/>
    <w:rsid w:val="003F004A"/>
    <w:rsid w:val="003F0AE3"/>
    <w:rsid w:val="003F1437"/>
    <w:rsid w:val="003F185C"/>
    <w:rsid w:val="003F20E8"/>
    <w:rsid w:val="003F27F5"/>
    <w:rsid w:val="003F367F"/>
    <w:rsid w:val="003F36A3"/>
    <w:rsid w:val="003F3C06"/>
    <w:rsid w:val="003F6E6A"/>
    <w:rsid w:val="003F7C89"/>
    <w:rsid w:val="00400200"/>
    <w:rsid w:val="004011D9"/>
    <w:rsid w:val="00401224"/>
    <w:rsid w:val="004036E0"/>
    <w:rsid w:val="00403D5A"/>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2DCA"/>
    <w:rsid w:val="00425359"/>
    <w:rsid w:val="00427025"/>
    <w:rsid w:val="00427410"/>
    <w:rsid w:val="00431629"/>
    <w:rsid w:val="004316D7"/>
    <w:rsid w:val="00431EDA"/>
    <w:rsid w:val="00431F33"/>
    <w:rsid w:val="0043231C"/>
    <w:rsid w:val="00432470"/>
    <w:rsid w:val="00432837"/>
    <w:rsid w:val="00435447"/>
    <w:rsid w:val="00435EA4"/>
    <w:rsid w:val="00435EDE"/>
    <w:rsid w:val="004419BC"/>
    <w:rsid w:val="00441EA1"/>
    <w:rsid w:val="00444359"/>
    <w:rsid w:val="00445418"/>
    <w:rsid w:val="0044564C"/>
    <w:rsid w:val="00445798"/>
    <w:rsid w:val="0044725C"/>
    <w:rsid w:val="00447465"/>
    <w:rsid w:val="004505C1"/>
    <w:rsid w:val="00450CD0"/>
    <w:rsid w:val="00453647"/>
    <w:rsid w:val="004546BE"/>
    <w:rsid w:val="004549EA"/>
    <w:rsid w:val="00454CC0"/>
    <w:rsid w:val="00455CBE"/>
    <w:rsid w:val="00455EB7"/>
    <w:rsid w:val="00455FD5"/>
    <w:rsid w:val="00457CC6"/>
    <w:rsid w:val="00460E8A"/>
    <w:rsid w:val="0046230A"/>
    <w:rsid w:val="004629B8"/>
    <w:rsid w:val="00462C95"/>
    <w:rsid w:val="004634B2"/>
    <w:rsid w:val="00463B0A"/>
    <w:rsid w:val="0046486A"/>
    <w:rsid w:val="00464AAF"/>
    <w:rsid w:val="00464D4C"/>
    <w:rsid w:val="00464FEC"/>
    <w:rsid w:val="004653C5"/>
    <w:rsid w:val="00465531"/>
    <w:rsid w:val="00465909"/>
    <w:rsid w:val="00467518"/>
    <w:rsid w:val="00470C18"/>
    <w:rsid w:val="00470F56"/>
    <w:rsid w:val="004728ED"/>
    <w:rsid w:val="00472A87"/>
    <w:rsid w:val="00472C43"/>
    <w:rsid w:val="00473654"/>
    <w:rsid w:val="00475ACE"/>
    <w:rsid w:val="004773FC"/>
    <w:rsid w:val="00480328"/>
    <w:rsid w:val="00480380"/>
    <w:rsid w:val="004804EA"/>
    <w:rsid w:val="00481563"/>
    <w:rsid w:val="00482AA9"/>
    <w:rsid w:val="004834FC"/>
    <w:rsid w:val="00483B15"/>
    <w:rsid w:val="00483FB9"/>
    <w:rsid w:val="00485827"/>
    <w:rsid w:val="00486C44"/>
    <w:rsid w:val="00486EC1"/>
    <w:rsid w:val="0049237B"/>
    <w:rsid w:val="00492E29"/>
    <w:rsid w:val="00494AE7"/>
    <w:rsid w:val="00496877"/>
    <w:rsid w:val="004A03F8"/>
    <w:rsid w:val="004A0885"/>
    <w:rsid w:val="004A13C4"/>
    <w:rsid w:val="004A57F5"/>
    <w:rsid w:val="004A68E6"/>
    <w:rsid w:val="004A7BBC"/>
    <w:rsid w:val="004A7DEB"/>
    <w:rsid w:val="004B05B0"/>
    <w:rsid w:val="004B0CAC"/>
    <w:rsid w:val="004B19B5"/>
    <w:rsid w:val="004B1D7D"/>
    <w:rsid w:val="004B3088"/>
    <w:rsid w:val="004B37BA"/>
    <w:rsid w:val="004B3A83"/>
    <w:rsid w:val="004B460A"/>
    <w:rsid w:val="004B68C4"/>
    <w:rsid w:val="004B6B1E"/>
    <w:rsid w:val="004B7931"/>
    <w:rsid w:val="004C0212"/>
    <w:rsid w:val="004C05F9"/>
    <w:rsid w:val="004C18C1"/>
    <w:rsid w:val="004C1AB3"/>
    <w:rsid w:val="004C20F1"/>
    <w:rsid w:val="004C3671"/>
    <w:rsid w:val="004C41A0"/>
    <w:rsid w:val="004C49F0"/>
    <w:rsid w:val="004C5326"/>
    <w:rsid w:val="004D26B4"/>
    <w:rsid w:val="004D3268"/>
    <w:rsid w:val="004D374E"/>
    <w:rsid w:val="004D39AE"/>
    <w:rsid w:val="004D644C"/>
    <w:rsid w:val="004D6DCA"/>
    <w:rsid w:val="004D7205"/>
    <w:rsid w:val="004E0194"/>
    <w:rsid w:val="004E188F"/>
    <w:rsid w:val="004E2404"/>
    <w:rsid w:val="004E52AA"/>
    <w:rsid w:val="004E5811"/>
    <w:rsid w:val="004E764C"/>
    <w:rsid w:val="004F0F30"/>
    <w:rsid w:val="004F1177"/>
    <w:rsid w:val="004F20C3"/>
    <w:rsid w:val="004F2E9D"/>
    <w:rsid w:val="004F45F2"/>
    <w:rsid w:val="004F490F"/>
    <w:rsid w:val="004F563A"/>
    <w:rsid w:val="004F5DF9"/>
    <w:rsid w:val="004F66B4"/>
    <w:rsid w:val="004F6C38"/>
    <w:rsid w:val="004F6D19"/>
    <w:rsid w:val="004F737D"/>
    <w:rsid w:val="004F78C6"/>
    <w:rsid w:val="004F7E3E"/>
    <w:rsid w:val="00500584"/>
    <w:rsid w:val="005014F9"/>
    <w:rsid w:val="0050224C"/>
    <w:rsid w:val="0050256B"/>
    <w:rsid w:val="005037A6"/>
    <w:rsid w:val="00510AB4"/>
    <w:rsid w:val="00511AFB"/>
    <w:rsid w:val="005127DD"/>
    <w:rsid w:val="005127F1"/>
    <w:rsid w:val="00512D53"/>
    <w:rsid w:val="005132A8"/>
    <w:rsid w:val="005135A1"/>
    <w:rsid w:val="00513C6E"/>
    <w:rsid w:val="0051477F"/>
    <w:rsid w:val="00514883"/>
    <w:rsid w:val="005159E1"/>
    <w:rsid w:val="0051674B"/>
    <w:rsid w:val="00516EEE"/>
    <w:rsid w:val="00516F69"/>
    <w:rsid w:val="00516FFE"/>
    <w:rsid w:val="00520550"/>
    <w:rsid w:val="00520D64"/>
    <w:rsid w:val="00523668"/>
    <w:rsid w:val="00523E36"/>
    <w:rsid w:val="00524D14"/>
    <w:rsid w:val="00525775"/>
    <w:rsid w:val="00525A84"/>
    <w:rsid w:val="00527051"/>
    <w:rsid w:val="00530AE8"/>
    <w:rsid w:val="0053132E"/>
    <w:rsid w:val="00531343"/>
    <w:rsid w:val="00531C39"/>
    <w:rsid w:val="005338DF"/>
    <w:rsid w:val="00534664"/>
    <w:rsid w:val="00534B33"/>
    <w:rsid w:val="00535318"/>
    <w:rsid w:val="005356C1"/>
    <w:rsid w:val="00536923"/>
    <w:rsid w:val="005402E7"/>
    <w:rsid w:val="005405CF"/>
    <w:rsid w:val="00540A4E"/>
    <w:rsid w:val="00540F18"/>
    <w:rsid w:val="0054182B"/>
    <w:rsid w:val="005454F5"/>
    <w:rsid w:val="00547153"/>
    <w:rsid w:val="00551ABA"/>
    <w:rsid w:val="00552879"/>
    <w:rsid w:val="00554F4E"/>
    <w:rsid w:val="00555496"/>
    <w:rsid w:val="00557B3A"/>
    <w:rsid w:val="0056038A"/>
    <w:rsid w:val="0056091A"/>
    <w:rsid w:val="00561C04"/>
    <w:rsid w:val="0056213B"/>
    <w:rsid w:val="005627CA"/>
    <w:rsid w:val="00562F82"/>
    <w:rsid w:val="00564913"/>
    <w:rsid w:val="00570DD6"/>
    <w:rsid w:val="0057335E"/>
    <w:rsid w:val="00577B8D"/>
    <w:rsid w:val="005800D8"/>
    <w:rsid w:val="00580C15"/>
    <w:rsid w:val="005817F5"/>
    <w:rsid w:val="00581981"/>
    <w:rsid w:val="00581EA5"/>
    <w:rsid w:val="005846C9"/>
    <w:rsid w:val="00585EEB"/>
    <w:rsid w:val="00586906"/>
    <w:rsid w:val="005873FC"/>
    <w:rsid w:val="00590646"/>
    <w:rsid w:val="00590EAF"/>
    <w:rsid w:val="00592FEA"/>
    <w:rsid w:val="005941CA"/>
    <w:rsid w:val="005954DF"/>
    <w:rsid w:val="00595DA6"/>
    <w:rsid w:val="005960EE"/>
    <w:rsid w:val="00596CC6"/>
    <w:rsid w:val="00597898"/>
    <w:rsid w:val="005A3F8A"/>
    <w:rsid w:val="005A510C"/>
    <w:rsid w:val="005A511F"/>
    <w:rsid w:val="005A6547"/>
    <w:rsid w:val="005A6A91"/>
    <w:rsid w:val="005B0066"/>
    <w:rsid w:val="005B09C8"/>
    <w:rsid w:val="005B12EE"/>
    <w:rsid w:val="005B20BB"/>
    <w:rsid w:val="005B511B"/>
    <w:rsid w:val="005B58F0"/>
    <w:rsid w:val="005B61EA"/>
    <w:rsid w:val="005B654A"/>
    <w:rsid w:val="005C1659"/>
    <w:rsid w:val="005C1F98"/>
    <w:rsid w:val="005C25B5"/>
    <w:rsid w:val="005C36F8"/>
    <w:rsid w:val="005C3930"/>
    <w:rsid w:val="005C52BD"/>
    <w:rsid w:val="005C5BB0"/>
    <w:rsid w:val="005C7669"/>
    <w:rsid w:val="005C76D8"/>
    <w:rsid w:val="005C7C9C"/>
    <w:rsid w:val="005C7DCE"/>
    <w:rsid w:val="005C7E14"/>
    <w:rsid w:val="005D0DD1"/>
    <w:rsid w:val="005D14BE"/>
    <w:rsid w:val="005D1FC2"/>
    <w:rsid w:val="005D256E"/>
    <w:rsid w:val="005D2EA9"/>
    <w:rsid w:val="005D3952"/>
    <w:rsid w:val="005D3C41"/>
    <w:rsid w:val="005E1321"/>
    <w:rsid w:val="005E1666"/>
    <w:rsid w:val="005E1C1D"/>
    <w:rsid w:val="005E2DD4"/>
    <w:rsid w:val="005E37A0"/>
    <w:rsid w:val="005E47F7"/>
    <w:rsid w:val="005E5528"/>
    <w:rsid w:val="005E6D43"/>
    <w:rsid w:val="005F2122"/>
    <w:rsid w:val="005F2464"/>
    <w:rsid w:val="005F4215"/>
    <w:rsid w:val="005F51D4"/>
    <w:rsid w:val="005F65EF"/>
    <w:rsid w:val="005F6F64"/>
    <w:rsid w:val="005F7AFD"/>
    <w:rsid w:val="005F7B0A"/>
    <w:rsid w:val="005F7B7B"/>
    <w:rsid w:val="0060085B"/>
    <w:rsid w:val="00600BC4"/>
    <w:rsid w:val="00600BD2"/>
    <w:rsid w:val="006010E1"/>
    <w:rsid w:val="00602079"/>
    <w:rsid w:val="00603459"/>
    <w:rsid w:val="00604277"/>
    <w:rsid w:val="00604447"/>
    <w:rsid w:val="00604DC9"/>
    <w:rsid w:val="0060537D"/>
    <w:rsid w:val="00605C11"/>
    <w:rsid w:val="00605D96"/>
    <w:rsid w:val="00606440"/>
    <w:rsid w:val="006078C2"/>
    <w:rsid w:val="006113BA"/>
    <w:rsid w:val="0061210A"/>
    <w:rsid w:val="00612ECF"/>
    <w:rsid w:val="006135AD"/>
    <w:rsid w:val="00613B56"/>
    <w:rsid w:val="006150C1"/>
    <w:rsid w:val="00615222"/>
    <w:rsid w:val="006171A9"/>
    <w:rsid w:val="00617518"/>
    <w:rsid w:val="00620C94"/>
    <w:rsid w:val="006210D6"/>
    <w:rsid w:val="006217A6"/>
    <w:rsid w:val="006219D6"/>
    <w:rsid w:val="00622B52"/>
    <w:rsid w:val="00623436"/>
    <w:rsid w:val="00623498"/>
    <w:rsid w:val="006260A4"/>
    <w:rsid w:val="00626F2E"/>
    <w:rsid w:val="0062767A"/>
    <w:rsid w:val="00631549"/>
    <w:rsid w:val="00631586"/>
    <w:rsid w:val="00631AD7"/>
    <w:rsid w:val="0063246D"/>
    <w:rsid w:val="00636593"/>
    <w:rsid w:val="00640F39"/>
    <w:rsid w:val="00640F57"/>
    <w:rsid w:val="00644FDA"/>
    <w:rsid w:val="006453F7"/>
    <w:rsid w:val="00647867"/>
    <w:rsid w:val="00647CA5"/>
    <w:rsid w:val="00650242"/>
    <w:rsid w:val="0065067E"/>
    <w:rsid w:val="006520F3"/>
    <w:rsid w:val="006522C2"/>
    <w:rsid w:val="006525BA"/>
    <w:rsid w:val="00652C9E"/>
    <w:rsid w:val="00655AAF"/>
    <w:rsid w:val="00655EF2"/>
    <w:rsid w:val="00656A30"/>
    <w:rsid w:val="00657974"/>
    <w:rsid w:val="00657E82"/>
    <w:rsid w:val="00657F12"/>
    <w:rsid w:val="006639D3"/>
    <w:rsid w:val="00663ADA"/>
    <w:rsid w:val="00663F00"/>
    <w:rsid w:val="00664779"/>
    <w:rsid w:val="00666E77"/>
    <w:rsid w:val="006673E7"/>
    <w:rsid w:val="00672017"/>
    <w:rsid w:val="00674964"/>
    <w:rsid w:val="00677A77"/>
    <w:rsid w:val="00680467"/>
    <w:rsid w:val="0068087C"/>
    <w:rsid w:val="00680B7E"/>
    <w:rsid w:val="00681927"/>
    <w:rsid w:val="00683408"/>
    <w:rsid w:val="00683B94"/>
    <w:rsid w:val="00684CA4"/>
    <w:rsid w:val="00686692"/>
    <w:rsid w:val="00686F74"/>
    <w:rsid w:val="00690316"/>
    <w:rsid w:val="00690CAC"/>
    <w:rsid w:val="00693033"/>
    <w:rsid w:val="00693321"/>
    <w:rsid w:val="00694893"/>
    <w:rsid w:val="00694DD9"/>
    <w:rsid w:val="00695097"/>
    <w:rsid w:val="00695E64"/>
    <w:rsid w:val="006A0069"/>
    <w:rsid w:val="006A075A"/>
    <w:rsid w:val="006A12B1"/>
    <w:rsid w:val="006A4E44"/>
    <w:rsid w:val="006A52BF"/>
    <w:rsid w:val="006A58F7"/>
    <w:rsid w:val="006A5F42"/>
    <w:rsid w:val="006A6103"/>
    <w:rsid w:val="006A65EF"/>
    <w:rsid w:val="006B08C6"/>
    <w:rsid w:val="006B10ED"/>
    <w:rsid w:val="006B1342"/>
    <w:rsid w:val="006B156A"/>
    <w:rsid w:val="006B1FDD"/>
    <w:rsid w:val="006B3A27"/>
    <w:rsid w:val="006B4CA3"/>
    <w:rsid w:val="006B51B2"/>
    <w:rsid w:val="006B5E98"/>
    <w:rsid w:val="006B62A5"/>
    <w:rsid w:val="006C089F"/>
    <w:rsid w:val="006C17A0"/>
    <w:rsid w:val="006C1D01"/>
    <w:rsid w:val="006C3C4A"/>
    <w:rsid w:val="006C67DA"/>
    <w:rsid w:val="006C69E6"/>
    <w:rsid w:val="006D0921"/>
    <w:rsid w:val="006D1198"/>
    <w:rsid w:val="006D1325"/>
    <w:rsid w:val="006D1491"/>
    <w:rsid w:val="006D27E3"/>
    <w:rsid w:val="006D2CFB"/>
    <w:rsid w:val="006D4135"/>
    <w:rsid w:val="006D425F"/>
    <w:rsid w:val="006D55C8"/>
    <w:rsid w:val="006E09F2"/>
    <w:rsid w:val="006E1E3F"/>
    <w:rsid w:val="006E3661"/>
    <w:rsid w:val="006E4F55"/>
    <w:rsid w:val="006E54A6"/>
    <w:rsid w:val="006E721C"/>
    <w:rsid w:val="006F12DD"/>
    <w:rsid w:val="006F25E5"/>
    <w:rsid w:val="006F3EE2"/>
    <w:rsid w:val="006F4C61"/>
    <w:rsid w:val="006F777E"/>
    <w:rsid w:val="0070051E"/>
    <w:rsid w:val="00700CBD"/>
    <w:rsid w:val="00701698"/>
    <w:rsid w:val="0070180C"/>
    <w:rsid w:val="007028C7"/>
    <w:rsid w:val="007029D6"/>
    <w:rsid w:val="0070372D"/>
    <w:rsid w:val="00704462"/>
    <w:rsid w:val="0070514A"/>
    <w:rsid w:val="007074E1"/>
    <w:rsid w:val="00710C7E"/>
    <w:rsid w:val="00714A09"/>
    <w:rsid w:val="00715114"/>
    <w:rsid w:val="007165E5"/>
    <w:rsid w:val="007166B3"/>
    <w:rsid w:val="007179EA"/>
    <w:rsid w:val="00720EA6"/>
    <w:rsid w:val="007221DC"/>
    <w:rsid w:val="00722D13"/>
    <w:rsid w:val="007242A3"/>
    <w:rsid w:val="00726246"/>
    <w:rsid w:val="00726769"/>
    <w:rsid w:val="00731021"/>
    <w:rsid w:val="00731741"/>
    <w:rsid w:val="007327ED"/>
    <w:rsid w:val="00732BBA"/>
    <w:rsid w:val="00733887"/>
    <w:rsid w:val="00733DE0"/>
    <w:rsid w:val="007350B8"/>
    <w:rsid w:val="007357C5"/>
    <w:rsid w:val="00735911"/>
    <w:rsid w:val="00737779"/>
    <w:rsid w:val="00737AA8"/>
    <w:rsid w:val="007402A6"/>
    <w:rsid w:val="0074032D"/>
    <w:rsid w:val="00740D25"/>
    <w:rsid w:val="00741214"/>
    <w:rsid w:val="00741328"/>
    <w:rsid w:val="00742059"/>
    <w:rsid w:val="00742679"/>
    <w:rsid w:val="007426FB"/>
    <w:rsid w:val="00743C8D"/>
    <w:rsid w:val="0074520F"/>
    <w:rsid w:val="00745BE2"/>
    <w:rsid w:val="00746339"/>
    <w:rsid w:val="00747316"/>
    <w:rsid w:val="0074783D"/>
    <w:rsid w:val="00747D20"/>
    <w:rsid w:val="00750255"/>
    <w:rsid w:val="00750A6C"/>
    <w:rsid w:val="00751D83"/>
    <w:rsid w:val="00754359"/>
    <w:rsid w:val="00756537"/>
    <w:rsid w:val="007569EA"/>
    <w:rsid w:val="00756F76"/>
    <w:rsid w:val="0076316C"/>
    <w:rsid w:val="00763C01"/>
    <w:rsid w:val="007643AB"/>
    <w:rsid w:val="007679B9"/>
    <w:rsid w:val="00767A83"/>
    <w:rsid w:val="00771D84"/>
    <w:rsid w:val="00772D94"/>
    <w:rsid w:val="00776572"/>
    <w:rsid w:val="0077738D"/>
    <w:rsid w:val="007774C2"/>
    <w:rsid w:val="00780D55"/>
    <w:rsid w:val="007821B0"/>
    <w:rsid w:val="007834C6"/>
    <w:rsid w:val="00783A33"/>
    <w:rsid w:val="00784CC4"/>
    <w:rsid w:val="00785C28"/>
    <w:rsid w:val="00786EB8"/>
    <w:rsid w:val="00787D28"/>
    <w:rsid w:val="0079000C"/>
    <w:rsid w:val="00790D7B"/>
    <w:rsid w:val="00790D93"/>
    <w:rsid w:val="00791CD7"/>
    <w:rsid w:val="007923B8"/>
    <w:rsid w:val="0079430D"/>
    <w:rsid w:val="0079697B"/>
    <w:rsid w:val="0079754C"/>
    <w:rsid w:val="007A1395"/>
    <w:rsid w:val="007A331E"/>
    <w:rsid w:val="007A3BD0"/>
    <w:rsid w:val="007A644F"/>
    <w:rsid w:val="007B19CE"/>
    <w:rsid w:val="007B63C3"/>
    <w:rsid w:val="007B7C23"/>
    <w:rsid w:val="007C0255"/>
    <w:rsid w:val="007C09C8"/>
    <w:rsid w:val="007C0C22"/>
    <w:rsid w:val="007C1285"/>
    <w:rsid w:val="007C13ED"/>
    <w:rsid w:val="007C2346"/>
    <w:rsid w:val="007C2707"/>
    <w:rsid w:val="007C2DD4"/>
    <w:rsid w:val="007C33CF"/>
    <w:rsid w:val="007C49E6"/>
    <w:rsid w:val="007C57A6"/>
    <w:rsid w:val="007C608B"/>
    <w:rsid w:val="007C62E7"/>
    <w:rsid w:val="007C671E"/>
    <w:rsid w:val="007C7409"/>
    <w:rsid w:val="007C7457"/>
    <w:rsid w:val="007D1CB4"/>
    <w:rsid w:val="007D3572"/>
    <w:rsid w:val="007D501A"/>
    <w:rsid w:val="007D53CD"/>
    <w:rsid w:val="007D5862"/>
    <w:rsid w:val="007D6377"/>
    <w:rsid w:val="007E0695"/>
    <w:rsid w:val="007E082C"/>
    <w:rsid w:val="007E1221"/>
    <w:rsid w:val="007E3F65"/>
    <w:rsid w:val="007E5253"/>
    <w:rsid w:val="007E57A5"/>
    <w:rsid w:val="007E5B0E"/>
    <w:rsid w:val="007E68F6"/>
    <w:rsid w:val="007E6EF9"/>
    <w:rsid w:val="007E7C59"/>
    <w:rsid w:val="007F0511"/>
    <w:rsid w:val="007F1FC9"/>
    <w:rsid w:val="007F2AE5"/>
    <w:rsid w:val="007F2B8F"/>
    <w:rsid w:val="007F4DCC"/>
    <w:rsid w:val="007F6AB0"/>
    <w:rsid w:val="00800A85"/>
    <w:rsid w:val="0080257D"/>
    <w:rsid w:val="0080375F"/>
    <w:rsid w:val="00803805"/>
    <w:rsid w:val="00803812"/>
    <w:rsid w:val="008040EC"/>
    <w:rsid w:val="0080505C"/>
    <w:rsid w:val="008052B1"/>
    <w:rsid w:val="0080582D"/>
    <w:rsid w:val="00805F72"/>
    <w:rsid w:val="0080756C"/>
    <w:rsid w:val="00810325"/>
    <w:rsid w:val="0081052C"/>
    <w:rsid w:val="008108E8"/>
    <w:rsid w:val="00811396"/>
    <w:rsid w:val="00811E3F"/>
    <w:rsid w:val="0081220D"/>
    <w:rsid w:val="00813F88"/>
    <w:rsid w:val="00814B36"/>
    <w:rsid w:val="00815F59"/>
    <w:rsid w:val="008168D8"/>
    <w:rsid w:val="00821833"/>
    <w:rsid w:val="00822C89"/>
    <w:rsid w:val="008249D1"/>
    <w:rsid w:val="00827117"/>
    <w:rsid w:val="00831111"/>
    <w:rsid w:val="00831204"/>
    <w:rsid w:val="00831208"/>
    <w:rsid w:val="008313BC"/>
    <w:rsid w:val="00832B4A"/>
    <w:rsid w:val="00832FB1"/>
    <w:rsid w:val="008332D5"/>
    <w:rsid w:val="00833331"/>
    <w:rsid w:val="00835A02"/>
    <w:rsid w:val="008372F5"/>
    <w:rsid w:val="00841EDE"/>
    <w:rsid w:val="008429CF"/>
    <w:rsid w:val="008432A5"/>
    <w:rsid w:val="008437C6"/>
    <w:rsid w:val="00843942"/>
    <w:rsid w:val="008446E2"/>
    <w:rsid w:val="00844E0E"/>
    <w:rsid w:val="00845B40"/>
    <w:rsid w:val="008464F0"/>
    <w:rsid w:val="00847E19"/>
    <w:rsid w:val="00850CD3"/>
    <w:rsid w:val="0085112C"/>
    <w:rsid w:val="00851EB8"/>
    <w:rsid w:val="008560E7"/>
    <w:rsid w:val="008601A9"/>
    <w:rsid w:val="008617F2"/>
    <w:rsid w:val="008622AA"/>
    <w:rsid w:val="008638A1"/>
    <w:rsid w:val="00863971"/>
    <w:rsid w:val="008647FE"/>
    <w:rsid w:val="0086494C"/>
    <w:rsid w:val="00864D69"/>
    <w:rsid w:val="00865B0D"/>
    <w:rsid w:val="008668B0"/>
    <w:rsid w:val="00870CC6"/>
    <w:rsid w:val="0087179D"/>
    <w:rsid w:val="00871B33"/>
    <w:rsid w:val="00871DC0"/>
    <w:rsid w:val="00872512"/>
    <w:rsid w:val="00872949"/>
    <w:rsid w:val="00872BBF"/>
    <w:rsid w:val="00873EE6"/>
    <w:rsid w:val="00875D39"/>
    <w:rsid w:val="0087626D"/>
    <w:rsid w:val="00876F79"/>
    <w:rsid w:val="008837DF"/>
    <w:rsid w:val="00883F1C"/>
    <w:rsid w:val="00884360"/>
    <w:rsid w:val="00884ADD"/>
    <w:rsid w:val="0088581F"/>
    <w:rsid w:val="00887828"/>
    <w:rsid w:val="00887874"/>
    <w:rsid w:val="0089054E"/>
    <w:rsid w:val="008907FD"/>
    <w:rsid w:val="008920B9"/>
    <w:rsid w:val="00892887"/>
    <w:rsid w:val="00893798"/>
    <w:rsid w:val="00893BB7"/>
    <w:rsid w:val="008941DB"/>
    <w:rsid w:val="00894471"/>
    <w:rsid w:val="008944F8"/>
    <w:rsid w:val="00895C7B"/>
    <w:rsid w:val="00895E31"/>
    <w:rsid w:val="0089695D"/>
    <w:rsid w:val="008A07A8"/>
    <w:rsid w:val="008A0F8E"/>
    <w:rsid w:val="008A16EA"/>
    <w:rsid w:val="008A16F6"/>
    <w:rsid w:val="008A2D93"/>
    <w:rsid w:val="008A3DF9"/>
    <w:rsid w:val="008A547E"/>
    <w:rsid w:val="008A71C6"/>
    <w:rsid w:val="008A7254"/>
    <w:rsid w:val="008B0D56"/>
    <w:rsid w:val="008B1348"/>
    <w:rsid w:val="008B1A8B"/>
    <w:rsid w:val="008B2E67"/>
    <w:rsid w:val="008B4E95"/>
    <w:rsid w:val="008B50DF"/>
    <w:rsid w:val="008B6162"/>
    <w:rsid w:val="008C04DF"/>
    <w:rsid w:val="008C1897"/>
    <w:rsid w:val="008C1971"/>
    <w:rsid w:val="008C3BC3"/>
    <w:rsid w:val="008C6827"/>
    <w:rsid w:val="008C6C16"/>
    <w:rsid w:val="008C798F"/>
    <w:rsid w:val="008D2CAF"/>
    <w:rsid w:val="008D3ACE"/>
    <w:rsid w:val="008D3C0D"/>
    <w:rsid w:val="008D51CC"/>
    <w:rsid w:val="008D5B5E"/>
    <w:rsid w:val="008D6467"/>
    <w:rsid w:val="008D76C3"/>
    <w:rsid w:val="008D7A55"/>
    <w:rsid w:val="008D7AA2"/>
    <w:rsid w:val="008E03A6"/>
    <w:rsid w:val="008E0FAA"/>
    <w:rsid w:val="008E1789"/>
    <w:rsid w:val="008E4F95"/>
    <w:rsid w:val="008F1A30"/>
    <w:rsid w:val="008F1C6E"/>
    <w:rsid w:val="008F4370"/>
    <w:rsid w:val="008F4D52"/>
    <w:rsid w:val="008F4E41"/>
    <w:rsid w:val="008F5ED6"/>
    <w:rsid w:val="008F6222"/>
    <w:rsid w:val="008F665E"/>
    <w:rsid w:val="008F6BEC"/>
    <w:rsid w:val="00902456"/>
    <w:rsid w:val="009039B0"/>
    <w:rsid w:val="0090408D"/>
    <w:rsid w:val="00904E6B"/>
    <w:rsid w:val="00904FCB"/>
    <w:rsid w:val="00906513"/>
    <w:rsid w:val="00906C81"/>
    <w:rsid w:val="00906EEC"/>
    <w:rsid w:val="0090764D"/>
    <w:rsid w:val="00911252"/>
    <w:rsid w:val="009113C8"/>
    <w:rsid w:val="00914204"/>
    <w:rsid w:val="00914306"/>
    <w:rsid w:val="009150C2"/>
    <w:rsid w:val="0091531D"/>
    <w:rsid w:val="00915C7E"/>
    <w:rsid w:val="009166AF"/>
    <w:rsid w:val="00917862"/>
    <w:rsid w:val="00922606"/>
    <w:rsid w:val="00922D31"/>
    <w:rsid w:val="0092559F"/>
    <w:rsid w:val="00925C6F"/>
    <w:rsid w:val="00926081"/>
    <w:rsid w:val="00927606"/>
    <w:rsid w:val="00931141"/>
    <w:rsid w:val="00932289"/>
    <w:rsid w:val="009332FF"/>
    <w:rsid w:val="00935665"/>
    <w:rsid w:val="00935B30"/>
    <w:rsid w:val="00936665"/>
    <w:rsid w:val="00936A4E"/>
    <w:rsid w:val="00937210"/>
    <w:rsid w:val="00941580"/>
    <w:rsid w:val="00943006"/>
    <w:rsid w:val="00944E0C"/>
    <w:rsid w:val="009459E6"/>
    <w:rsid w:val="00946EFF"/>
    <w:rsid w:val="009474C2"/>
    <w:rsid w:val="00947A98"/>
    <w:rsid w:val="0095083A"/>
    <w:rsid w:val="00950D81"/>
    <w:rsid w:val="00953F58"/>
    <w:rsid w:val="009543EB"/>
    <w:rsid w:val="00954978"/>
    <w:rsid w:val="00955358"/>
    <w:rsid w:val="00956FDB"/>
    <w:rsid w:val="0095705A"/>
    <w:rsid w:val="0096019A"/>
    <w:rsid w:val="00961A98"/>
    <w:rsid w:val="009623AB"/>
    <w:rsid w:val="009623D6"/>
    <w:rsid w:val="00963456"/>
    <w:rsid w:val="00964131"/>
    <w:rsid w:val="00965601"/>
    <w:rsid w:val="00965E26"/>
    <w:rsid w:val="00967A9F"/>
    <w:rsid w:val="00967D71"/>
    <w:rsid w:val="00970A6B"/>
    <w:rsid w:val="00971154"/>
    <w:rsid w:val="009732AE"/>
    <w:rsid w:val="00973C29"/>
    <w:rsid w:val="00974456"/>
    <w:rsid w:val="009763C4"/>
    <w:rsid w:val="009767B3"/>
    <w:rsid w:val="009803F1"/>
    <w:rsid w:val="009807B4"/>
    <w:rsid w:val="0098156B"/>
    <w:rsid w:val="00983F76"/>
    <w:rsid w:val="009844F7"/>
    <w:rsid w:val="009859AE"/>
    <w:rsid w:val="00986029"/>
    <w:rsid w:val="0099079E"/>
    <w:rsid w:val="00991F5D"/>
    <w:rsid w:val="009930B9"/>
    <w:rsid w:val="009934E2"/>
    <w:rsid w:val="009944E5"/>
    <w:rsid w:val="00995FFD"/>
    <w:rsid w:val="009A0A9D"/>
    <w:rsid w:val="009A0FBE"/>
    <w:rsid w:val="009A272D"/>
    <w:rsid w:val="009A2C08"/>
    <w:rsid w:val="009A35A6"/>
    <w:rsid w:val="009A4272"/>
    <w:rsid w:val="009A45B0"/>
    <w:rsid w:val="009A4FCD"/>
    <w:rsid w:val="009A6A6F"/>
    <w:rsid w:val="009A7B70"/>
    <w:rsid w:val="009B0C25"/>
    <w:rsid w:val="009B1AD4"/>
    <w:rsid w:val="009B1B69"/>
    <w:rsid w:val="009B1D67"/>
    <w:rsid w:val="009B30AC"/>
    <w:rsid w:val="009B5A67"/>
    <w:rsid w:val="009C0336"/>
    <w:rsid w:val="009C137B"/>
    <w:rsid w:val="009C1772"/>
    <w:rsid w:val="009C17DA"/>
    <w:rsid w:val="009C257F"/>
    <w:rsid w:val="009C4492"/>
    <w:rsid w:val="009C470D"/>
    <w:rsid w:val="009C638B"/>
    <w:rsid w:val="009C7AEF"/>
    <w:rsid w:val="009C7CA5"/>
    <w:rsid w:val="009D06B9"/>
    <w:rsid w:val="009D29E9"/>
    <w:rsid w:val="009D3626"/>
    <w:rsid w:val="009D443F"/>
    <w:rsid w:val="009D655A"/>
    <w:rsid w:val="009D68FB"/>
    <w:rsid w:val="009D6EE3"/>
    <w:rsid w:val="009D72FC"/>
    <w:rsid w:val="009E04B3"/>
    <w:rsid w:val="009E0780"/>
    <w:rsid w:val="009E0DFC"/>
    <w:rsid w:val="009E1880"/>
    <w:rsid w:val="009E36A5"/>
    <w:rsid w:val="009E41A0"/>
    <w:rsid w:val="009E5B74"/>
    <w:rsid w:val="009E5EF8"/>
    <w:rsid w:val="009E6060"/>
    <w:rsid w:val="009E644A"/>
    <w:rsid w:val="009E7226"/>
    <w:rsid w:val="009E7330"/>
    <w:rsid w:val="009E7C14"/>
    <w:rsid w:val="009F31BE"/>
    <w:rsid w:val="009F419C"/>
    <w:rsid w:val="009F43E0"/>
    <w:rsid w:val="009F486D"/>
    <w:rsid w:val="009F5EB6"/>
    <w:rsid w:val="00A016F4"/>
    <w:rsid w:val="00A0211B"/>
    <w:rsid w:val="00A03AC2"/>
    <w:rsid w:val="00A03F02"/>
    <w:rsid w:val="00A055A5"/>
    <w:rsid w:val="00A059F8"/>
    <w:rsid w:val="00A1067D"/>
    <w:rsid w:val="00A10938"/>
    <w:rsid w:val="00A1172D"/>
    <w:rsid w:val="00A12068"/>
    <w:rsid w:val="00A12A7C"/>
    <w:rsid w:val="00A1330E"/>
    <w:rsid w:val="00A144BC"/>
    <w:rsid w:val="00A14F1F"/>
    <w:rsid w:val="00A15D7C"/>
    <w:rsid w:val="00A1791D"/>
    <w:rsid w:val="00A203CB"/>
    <w:rsid w:val="00A22822"/>
    <w:rsid w:val="00A24882"/>
    <w:rsid w:val="00A30B98"/>
    <w:rsid w:val="00A356F4"/>
    <w:rsid w:val="00A40131"/>
    <w:rsid w:val="00A402A1"/>
    <w:rsid w:val="00A41D8A"/>
    <w:rsid w:val="00A4288E"/>
    <w:rsid w:val="00A44175"/>
    <w:rsid w:val="00A4454D"/>
    <w:rsid w:val="00A44653"/>
    <w:rsid w:val="00A44D8F"/>
    <w:rsid w:val="00A46777"/>
    <w:rsid w:val="00A46CF2"/>
    <w:rsid w:val="00A46E8E"/>
    <w:rsid w:val="00A46F7D"/>
    <w:rsid w:val="00A50455"/>
    <w:rsid w:val="00A50D22"/>
    <w:rsid w:val="00A512C3"/>
    <w:rsid w:val="00A51E51"/>
    <w:rsid w:val="00A5694E"/>
    <w:rsid w:val="00A571FE"/>
    <w:rsid w:val="00A575B4"/>
    <w:rsid w:val="00A5796A"/>
    <w:rsid w:val="00A57F98"/>
    <w:rsid w:val="00A60395"/>
    <w:rsid w:val="00A60929"/>
    <w:rsid w:val="00A60976"/>
    <w:rsid w:val="00A61063"/>
    <w:rsid w:val="00A622F0"/>
    <w:rsid w:val="00A6287E"/>
    <w:rsid w:val="00A640FA"/>
    <w:rsid w:val="00A64AE4"/>
    <w:rsid w:val="00A65280"/>
    <w:rsid w:val="00A65624"/>
    <w:rsid w:val="00A65C0E"/>
    <w:rsid w:val="00A66755"/>
    <w:rsid w:val="00A71EFB"/>
    <w:rsid w:val="00A743AB"/>
    <w:rsid w:val="00A77C2C"/>
    <w:rsid w:val="00A80062"/>
    <w:rsid w:val="00A80F27"/>
    <w:rsid w:val="00A82B55"/>
    <w:rsid w:val="00A82C68"/>
    <w:rsid w:val="00A856EB"/>
    <w:rsid w:val="00A87948"/>
    <w:rsid w:val="00A9022E"/>
    <w:rsid w:val="00A9079C"/>
    <w:rsid w:val="00A90FFB"/>
    <w:rsid w:val="00A9235A"/>
    <w:rsid w:val="00A93AF9"/>
    <w:rsid w:val="00A94DD9"/>
    <w:rsid w:val="00A979B1"/>
    <w:rsid w:val="00AA0AD4"/>
    <w:rsid w:val="00AA1165"/>
    <w:rsid w:val="00AA3467"/>
    <w:rsid w:val="00AA3605"/>
    <w:rsid w:val="00AA3F1B"/>
    <w:rsid w:val="00AA3F31"/>
    <w:rsid w:val="00AA437A"/>
    <w:rsid w:val="00AA4625"/>
    <w:rsid w:val="00AA7ACF"/>
    <w:rsid w:val="00AA7D57"/>
    <w:rsid w:val="00AB02E9"/>
    <w:rsid w:val="00AB10EA"/>
    <w:rsid w:val="00AB16B3"/>
    <w:rsid w:val="00AB1F1A"/>
    <w:rsid w:val="00AB2EE7"/>
    <w:rsid w:val="00AB33AA"/>
    <w:rsid w:val="00AB3F0D"/>
    <w:rsid w:val="00AB4639"/>
    <w:rsid w:val="00AB5122"/>
    <w:rsid w:val="00AB5488"/>
    <w:rsid w:val="00AB6282"/>
    <w:rsid w:val="00AB6FC2"/>
    <w:rsid w:val="00AC1BAA"/>
    <w:rsid w:val="00AC2362"/>
    <w:rsid w:val="00AC4F34"/>
    <w:rsid w:val="00AC50BC"/>
    <w:rsid w:val="00AC6104"/>
    <w:rsid w:val="00AC6EC2"/>
    <w:rsid w:val="00AD0C5A"/>
    <w:rsid w:val="00AD0EEC"/>
    <w:rsid w:val="00AD4559"/>
    <w:rsid w:val="00AD5FE2"/>
    <w:rsid w:val="00AE141C"/>
    <w:rsid w:val="00AE3756"/>
    <w:rsid w:val="00AE3A63"/>
    <w:rsid w:val="00AE4572"/>
    <w:rsid w:val="00AE53FF"/>
    <w:rsid w:val="00AE5435"/>
    <w:rsid w:val="00AE749F"/>
    <w:rsid w:val="00AE7DED"/>
    <w:rsid w:val="00AF2255"/>
    <w:rsid w:val="00AF27D4"/>
    <w:rsid w:val="00AF3ABE"/>
    <w:rsid w:val="00AF3FCE"/>
    <w:rsid w:val="00AF40B7"/>
    <w:rsid w:val="00AF5615"/>
    <w:rsid w:val="00AF6712"/>
    <w:rsid w:val="00AF6959"/>
    <w:rsid w:val="00AF7408"/>
    <w:rsid w:val="00B00520"/>
    <w:rsid w:val="00B00F8E"/>
    <w:rsid w:val="00B014D0"/>
    <w:rsid w:val="00B01FD7"/>
    <w:rsid w:val="00B020E0"/>
    <w:rsid w:val="00B0226D"/>
    <w:rsid w:val="00B02CD1"/>
    <w:rsid w:val="00B03CB0"/>
    <w:rsid w:val="00B041A9"/>
    <w:rsid w:val="00B0465E"/>
    <w:rsid w:val="00B04F0C"/>
    <w:rsid w:val="00B0510B"/>
    <w:rsid w:val="00B0552D"/>
    <w:rsid w:val="00B06363"/>
    <w:rsid w:val="00B06BA8"/>
    <w:rsid w:val="00B07B44"/>
    <w:rsid w:val="00B07BE6"/>
    <w:rsid w:val="00B1199E"/>
    <w:rsid w:val="00B1218F"/>
    <w:rsid w:val="00B13262"/>
    <w:rsid w:val="00B1340D"/>
    <w:rsid w:val="00B135A4"/>
    <w:rsid w:val="00B13B0E"/>
    <w:rsid w:val="00B14C20"/>
    <w:rsid w:val="00B14E56"/>
    <w:rsid w:val="00B151F3"/>
    <w:rsid w:val="00B16238"/>
    <w:rsid w:val="00B173B2"/>
    <w:rsid w:val="00B20164"/>
    <w:rsid w:val="00B23596"/>
    <w:rsid w:val="00B23F8B"/>
    <w:rsid w:val="00B2452A"/>
    <w:rsid w:val="00B259B3"/>
    <w:rsid w:val="00B25B73"/>
    <w:rsid w:val="00B2627D"/>
    <w:rsid w:val="00B276A4"/>
    <w:rsid w:val="00B27724"/>
    <w:rsid w:val="00B30F3D"/>
    <w:rsid w:val="00B3131D"/>
    <w:rsid w:val="00B32269"/>
    <w:rsid w:val="00B33EA5"/>
    <w:rsid w:val="00B33F5C"/>
    <w:rsid w:val="00B36B18"/>
    <w:rsid w:val="00B36C69"/>
    <w:rsid w:val="00B412BD"/>
    <w:rsid w:val="00B432A0"/>
    <w:rsid w:val="00B462A7"/>
    <w:rsid w:val="00B4738B"/>
    <w:rsid w:val="00B50254"/>
    <w:rsid w:val="00B517F7"/>
    <w:rsid w:val="00B51AE9"/>
    <w:rsid w:val="00B52676"/>
    <w:rsid w:val="00B52AFC"/>
    <w:rsid w:val="00B52B41"/>
    <w:rsid w:val="00B52C97"/>
    <w:rsid w:val="00B52EFE"/>
    <w:rsid w:val="00B570B9"/>
    <w:rsid w:val="00B60DCA"/>
    <w:rsid w:val="00B61755"/>
    <w:rsid w:val="00B61824"/>
    <w:rsid w:val="00B62BAE"/>
    <w:rsid w:val="00B63483"/>
    <w:rsid w:val="00B6388C"/>
    <w:rsid w:val="00B63C73"/>
    <w:rsid w:val="00B64C22"/>
    <w:rsid w:val="00B672B3"/>
    <w:rsid w:val="00B67C5C"/>
    <w:rsid w:val="00B713FD"/>
    <w:rsid w:val="00B715C1"/>
    <w:rsid w:val="00B75204"/>
    <w:rsid w:val="00B76B5C"/>
    <w:rsid w:val="00B76DB6"/>
    <w:rsid w:val="00B775B0"/>
    <w:rsid w:val="00B77DBF"/>
    <w:rsid w:val="00B810DF"/>
    <w:rsid w:val="00B81FBB"/>
    <w:rsid w:val="00B827FD"/>
    <w:rsid w:val="00B84A25"/>
    <w:rsid w:val="00B863C6"/>
    <w:rsid w:val="00B8706B"/>
    <w:rsid w:val="00B87C91"/>
    <w:rsid w:val="00B902B9"/>
    <w:rsid w:val="00B90A68"/>
    <w:rsid w:val="00B90A97"/>
    <w:rsid w:val="00B90F5C"/>
    <w:rsid w:val="00B91E6E"/>
    <w:rsid w:val="00B92C59"/>
    <w:rsid w:val="00B943EA"/>
    <w:rsid w:val="00B9463F"/>
    <w:rsid w:val="00B95BFE"/>
    <w:rsid w:val="00B961CB"/>
    <w:rsid w:val="00B96C22"/>
    <w:rsid w:val="00B972D3"/>
    <w:rsid w:val="00B9777E"/>
    <w:rsid w:val="00BA0098"/>
    <w:rsid w:val="00BA036D"/>
    <w:rsid w:val="00BA1705"/>
    <w:rsid w:val="00BA2132"/>
    <w:rsid w:val="00BA4295"/>
    <w:rsid w:val="00BA53C5"/>
    <w:rsid w:val="00BA58F8"/>
    <w:rsid w:val="00BA5B58"/>
    <w:rsid w:val="00BA728C"/>
    <w:rsid w:val="00BA73D4"/>
    <w:rsid w:val="00BB0200"/>
    <w:rsid w:val="00BB0338"/>
    <w:rsid w:val="00BB0479"/>
    <w:rsid w:val="00BB0AB1"/>
    <w:rsid w:val="00BB0AD4"/>
    <w:rsid w:val="00BB0B1B"/>
    <w:rsid w:val="00BB2496"/>
    <w:rsid w:val="00BB2B9D"/>
    <w:rsid w:val="00BB3136"/>
    <w:rsid w:val="00BB4221"/>
    <w:rsid w:val="00BB4389"/>
    <w:rsid w:val="00BB5F6F"/>
    <w:rsid w:val="00BB611F"/>
    <w:rsid w:val="00BB61BE"/>
    <w:rsid w:val="00BB64A9"/>
    <w:rsid w:val="00BB6859"/>
    <w:rsid w:val="00BB76D3"/>
    <w:rsid w:val="00BC2797"/>
    <w:rsid w:val="00BC2DF0"/>
    <w:rsid w:val="00BC3FD4"/>
    <w:rsid w:val="00BC4227"/>
    <w:rsid w:val="00BC5390"/>
    <w:rsid w:val="00BC6EAE"/>
    <w:rsid w:val="00BC73E9"/>
    <w:rsid w:val="00BC75EB"/>
    <w:rsid w:val="00BD1366"/>
    <w:rsid w:val="00BD166F"/>
    <w:rsid w:val="00BD18CC"/>
    <w:rsid w:val="00BD29F5"/>
    <w:rsid w:val="00BD3419"/>
    <w:rsid w:val="00BD43E5"/>
    <w:rsid w:val="00BD452E"/>
    <w:rsid w:val="00BD59E3"/>
    <w:rsid w:val="00BD672B"/>
    <w:rsid w:val="00BD6F66"/>
    <w:rsid w:val="00BD7C76"/>
    <w:rsid w:val="00BD7FD7"/>
    <w:rsid w:val="00BE0315"/>
    <w:rsid w:val="00BE05F0"/>
    <w:rsid w:val="00BE08D5"/>
    <w:rsid w:val="00BE1772"/>
    <w:rsid w:val="00BE1DEB"/>
    <w:rsid w:val="00BE3C9A"/>
    <w:rsid w:val="00BE44F2"/>
    <w:rsid w:val="00BF0E8E"/>
    <w:rsid w:val="00BF1367"/>
    <w:rsid w:val="00BF17C6"/>
    <w:rsid w:val="00BF1A7F"/>
    <w:rsid w:val="00BF1A9B"/>
    <w:rsid w:val="00BF5324"/>
    <w:rsid w:val="00BF5652"/>
    <w:rsid w:val="00BF7266"/>
    <w:rsid w:val="00C00F37"/>
    <w:rsid w:val="00C0247E"/>
    <w:rsid w:val="00C03F51"/>
    <w:rsid w:val="00C0422A"/>
    <w:rsid w:val="00C05C5B"/>
    <w:rsid w:val="00C05DDE"/>
    <w:rsid w:val="00C10CC7"/>
    <w:rsid w:val="00C1112B"/>
    <w:rsid w:val="00C12ECC"/>
    <w:rsid w:val="00C13225"/>
    <w:rsid w:val="00C149DC"/>
    <w:rsid w:val="00C14C86"/>
    <w:rsid w:val="00C150EB"/>
    <w:rsid w:val="00C15E5C"/>
    <w:rsid w:val="00C172D1"/>
    <w:rsid w:val="00C2265F"/>
    <w:rsid w:val="00C229F8"/>
    <w:rsid w:val="00C25BA5"/>
    <w:rsid w:val="00C30796"/>
    <w:rsid w:val="00C31B63"/>
    <w:rsid w:val="00C322F1"/>
    <w:rsid w:val="00C33284"/>
    <w:rsid w:val="00C33729"/>
    <w:rsid w:val="00C37066"/>
    <w:rsid w:val="00C371FA"/>
    <w:rsid w:val="00C4053D"/>
    <w:rsid w:val="00C40FFC"/>
    <w:rsid w:val="00C41480"/>
    <w:rsid w:val="00C431D6"/>
    <w:rsid w:val="00C439B8"/>
    <w:rsid w:val="00C445C2"/>
    <w:rsid w:val="00C45CF8"/>
    <w:rsid w:val="00C46492"/>
    <w:rsid w:val="00C46B2B"/>
    <w:rsid w:val="00C46F61"/>
    <w:rsid w:val="00C47BB2"/>
    <w:rsid w:val="00C51C28"/>
    <w:rsid w:val="00C52DB8"/>
    <w:rsid w:val="00C52F48"/>
    <w:rsid w:val="00C53456"/>
    <w:rsid w:val="00C54A67"/>
    <w:rsid w:val="00C56C0B"/>
    <w:rsid w:val="00C60C2D"/>
    <w:rsid w:val="00C61E0E"/>
    <w:rsid w:val="00C62E53"/>
    <w:rsid w:val="00C652B6"/>
    <w:rsid w:val="00C657FE"/>
    <w:rsid w:val="00C67F26"/>
    <w:rsid w:val="00C70043"/>
    <w:rsid w:val="00C71BBA"/>
    <w:rsid w:val="00C72B5A"/>
    <w:rsid w:val="00C73861"/>
    <w:rsid w:val="00C7432C"/>
    <w:rsid w:val="00C75173"/>
    <w:rsid w:val="00C75791"/>
    <w:rsid w:val="00C75F58"/>
    <w:rsid w:val="00C76304"/>
    <w:rsid w:val="00C769B0"/>
    <w:rsid w:val="00C7762E"/>
    <w:rsid w:val="00C8471E"/>
    <w:rsid w:val="00C84955"/>
    <w:rsid w:val="00C86298"/>
    <w:rsid w:val="00C86467"/>
    <w:rsid w:val="00C87590"/>
    <w:rsid w:val="00C91A3F"/>
    <w:rsid w:val="00C92316"/>
    <w:rsid w:val="00C938A5"/>
    <w:rsid w:val="00C947E6"/>
    <w:rsid w:val="00C95C72"/>
    <w:rsid w:val="00C962B5"/>
    <w:rsid w:val="00C96B86"/>
    <w:rsid w:val="00C97DF7"/>
    <w:rsid w:val="00CA1A6A"/>
    <w:rsid w:val="00CA20BF"/>
    <w:rsid w:val="00CA2D5B"/>
    <w:rsid w:val="00CA3020"/>
    <w:rsid w:val="00CA3B5B"/>
    <w:rsid w:val="00CA3B64"/>
    <w:rsid w:val="00CA6108"/>
    <w:rsid w:val="00CA7A20"/>
    <w:rsid w:val="00CB4E57"/>
    <w:rsid w:val="00CB6EAE"/>
    <w:rsid w:val="00CB7127"/>
    <w:rsid w:val="00CB766B"/>
    <w:rsid w:val="00CB7C04"/>
    <w:rsid w:val="00CB7E10"/>
    <w:rsid w:val="00CC0DEB"/>
    <w:rsid w:val="00CC1F0F"/>
    <w:rsid w:val="00CC2FF3"/>
    <w:rsid w:val="00CC356D"/>
    <w:rsid w:val="00CC52D2"/>
    <w:rsid w:val="00CC7A24"/>
    <w:rsid w:val="00CD109D"/>
    <w:rsid w:val="00CD1E9D"/>
    <w:rsid w:val="00CD243C"/>
    <w:rsid w:val="00CD28BA"/>
    <w:rsid w:val="00CD4041"/>
    <w:rsid w:val="00CD6305"/>
    <w:rsid w:val="00CD6ABB"/>
    <w:rsid w:val="00CE158F"/>
    <w:rsid w:val="00CE1872"/>
    <w:rsid w:val="00CE2661"/>
    <w:rsid w:val="00CE5CF2"/>
    <w:rsid w:val="00CE7C64"/>
    <w:rsid w:val="00CE7F00"/>
    <w:rsid w:val="00CF0DEC"/>
    <w:rsid w:val="00CF126F"/>
    <w:rsid w:val="00CF2BA1"/>
    <w:rsid w:val="00CF3CE2"/>
    <w:rsid w:val="00CF3ECF"/>
    <w:rsid w:val="00CF4080"/>
    <w:rsid w:val="00CF43C5"/>
    <w:rsid w:val="00CF467E"/>
    <w:rsid w:val="00CF54F1"/>
    <w:rsid w:val="00CF7062"/>
    <w:rsid w:val="00D000EB"/>
    <w:rsid w:val="00D00862"/>
    <w:rsid w:val="00D00A5D"/>
    <w:rsid w:val="00D00A87"/>
    <w:rsid w:val="00D00E25"/>
    <w:rsid w:val="00D01045"/>
    <w:rsid w:val="00D02F2F"/>
    <w:rsid w:val="00D03329"/>
    <w:rsid w:val="00D0454C"/>
    <w:rsid w:val="00D048E6"/>
    <w:rsid w:val="00D05E5A"/>
    <w:rsid w:val="00D06535"/>
    <w:rsid w:val="00D06EE4"/>
    <w:rsid w:val="00D07D70"/>
    <w:rsid w:val="00D10FE1"/>
    <w:rsid w:val="00D1160E"/>
    <w:rsid w:val="00D1305C"/>
    <w:rsid w:val="00D13087"/>
    <w:rsid w:val="00D13A97"/>
    <w:rsid w:val="00D16FA0"/>
    <w:rsid w:val="00D2017F"/>
    <w:rsid w:val="00D222F1"/>
    <w:rsid w:val="00D22940"/>
    <w:rsid w:val="00D24E2E"/>
    <w:rsid w:val="00D25507"/>
    <w:rsid w:val="00D26DCE"/>
    <w:rsid w:val="00D27A0C"/>
    <w:rsid w:val="00D27CE3"/>
    <w:rsid w:val="00D27DF5"/>
    <w:rsid w:val="00D300BD"/>
    <w:rsid w:val="00D311E0"/>
    <w:rsid w:val="00D3149B"/>
    <w:rsid w:val="00D3163F"/>
    <w:rsid w:val="00D34138"/>
    <w:rsid w:val="00D35B4E"/>
    <w:rsid w:val="00D4218E"/>
    <w:rsid w:val="00D431A4"/>
    <w:rsid w:val="00D4404B"/>
    <w:rsid w:val="00D4431F"/>
    <w:rsid w:val="00D461D8"/>
    <w:rsid w:val="00D4638E"/>
    <w:rsid w:val="00D47E56"/>
    <w:rsid w:val="00D50161"/>
    <w:rsid w:val="00D5130A"/>
    <w:rsid w:val="00D51769"/>
    <w:rsid w:val="00D51F85"/>
    <w:rsid w:val="00D522D8"/>
    <w:rsid w:val="00D5491C"/>
    <w:rsid w:val="00D554E8"/>
    <w:rsid w:val="00D5657D"/>
    <w:rsid w:val="00D56C5B"/>
    <w:rsid w:val="00D5748E"/>
    <w:rsid w:val="00D60B39"/>
    <w:rsid w:val="00D612A9"/>
    <w:rsid w:val="00D61525"/>
    <w:rsid w:val="00D61CE2"/>
    <w:rsid w:val="00D636BE"/>
    <w:rsid w:val="00D65143"/>
    <w:rsid w:val="00D66935"/>
    <w:rsid w:val="00D70049"/>
    <w:rsid w:val="00D702CA"/>
    <w:rsid w:val="00D74693"/>
    <w:rsid w:val="00D80021"/>
    <w:rsid w:val="00D807E5"/>
    <w:rsid w:val="00D84166"/>
    <w:rsid w:val="00D84A94"/>
    <w:rsid w:val="00D8724C"/>
    <w:rsid w:val="00D92D3B"/>
    <w:rsid w:val="00D938C1"/>
    <w:rsid w:val="00D95B37"/>
    <w:rsid w:val="00D96479"/>
    <w:rsid w:val="00D96550"/>
    <w:rsid w:val="00DA08C4"/>
    <w:rsid w:val="00DA193F"/>
    <w:rsid w:val="00DA29C7"/>
    <w:rsid w:val="00DA3908"/>
    <w:rsid w:val="00DA472A"/>
    <w:rsid w:val="00DA47A8"/>
    <w:rsid w:val="00DA5822"/>
    <w:rsid w:val="00DA611A"/>
    <w:rsid w:val="00DB0C90"/>
    <w:rsid w:val="00DB14DD"/>
    <w:rsid w:val="00DB1D21"/>
    <w:rsid w:val="00DB1F2C"/>
    <w:rsid w:val="00DB203C"/>
    <w:rsid w:val="00DB2897"/>
    <w:rsid w:val="00DB2E73"/>
    <w:rsid w:val="00DB3592"/>
    <w:rsid w:val="00DB485B"/>
    <w:rsid w:val="00DB4C93"/>
    <w:rsid w:val="00DB5F2D"/>
    <w:rsid w:val="00DB7C3F"/>
    <w:rsid w:val="00DC0172"/>
    <w:rsid w:val="00DC0552"/>
    <w:rsid w:val="00DC198B"/>
    <w:rsid w:val="00DC23C9"/>
    <w:rsid w:val="00DC392E"/>
    <w:rsid w:val="00DC3F8A"/>
    <w:rsid w:val="00DC4144"/>
    <w:rsid w:val="00DC45A9"/>
    <w:rsid w:val="00DC4A8C"/>
    <w:rsid w:val="00DC744C"/>
    <w:rsid w:val="00DD02F4"/>
    <w:rsid w:val="00DD0482"/>
    <w:rsid w:val="00DD16D7"/>
    <w:rsid w:val="00DD365A"/>
    <w:rsid w:val="00DD369A"/>
    <w:rsid w:val="00DD46E9"/>
    <w:rsid w:val="00DD4EF1"/>
    <w:rsid w:val="00DD77DD"/>
    <w:rsid w:val="00DE0175"/>
    <w:rsid w:val="00DE0D00"/>
    <w:rsid w:val="00DE0D18"/>
    <w:rsid w:val="00DE16CD"/>
    <w:rsid w:val="00DE6492"/>
    <w:rsid w:val="00DE7902"/>
    <w:rsid w:val="00DE7CBF"/>
    <w:rsid w:val="00DF1DD2"/>
    <w:rsid w:val="00DF2420"/>
    <w:rsid w:val="00DF280B"/>
    <w:rsid w:val="00DF28B7"/>
    <w:rsid w:val="00DF43E8"/>
    <w:rsid w:val="00DF4B3E"/>
    <w:rsid w:val="00DF5745"/>
    <w:rsid w:val="00DF6653"/>
    <w:rsid w:val="00DF68C0"/>
    <w:rsid w:val="00DF7E3B"/>
    <w:rsid w:val="00DF7F5A"/>
    <w:rsid w:val="00E00303"/>
    <w:rsid w:val="00E00FFD"/>
    <w:rsid w:val="00E026FD"/>
    <w:rsid w:val="00E035E4"/>
    <w:rsid w:val="00E03A3F"/>
    <w:rsid w:val="00E04C02"/>
    <w:rsid w:val="00E04FBA"/>
    <w:rsid w:val="00E053B2"/>
    <w:rsid w:val="00E0644B"/>
    <w:rsid w:val="00E0799E"/>
    <w:rsid w:val="00E07B7D"/>
    <w:rsid w:val="00E1050F"/>
    <w:rsid w:val="00E10966"/>
    <w:rsid w:val="00E11290"/>
    <w:rsid w:val="00E139D5"/>
    <w:rsid w:val="00E1413F"/>
    <w:rsid w:val="00E14CA5"/>
    <w:rsid w:val="00E152DF"/>
    <w:rsid w:val="00E17141"/>
    <w:rsid w:val="00E17831"/>
    <w:rsid w:val="00E21896"/>
    <w:rsid w:val="00E22D1B"/>
    <w:rsid w:val="00E230FD"/>
    <w:rsid w:val="00E235F5"/>
    <w:rsid w:val="00E23783"/>
    <w:rsid w:val="00E2401E"/>
    <w:rsid w:val="00E24575"/>
    <w:rsid w:val="00E24740"/>
    <w:rsid w:val="00E249A4"/>
    <w:rsid w:val="00E26411"/>
    <w:rsid w:val="00E264BC"/>
    <w:rsid w:val="00E27B69"/>
    <w:rsid w:val="00E307B6"/>
    <w:rsid w:val="00E35ABB"/>
    <w:rsid w:val="00E41AD6"/>
    <w:rsid w:val="00E42017"/>
    <w:rsid w:val="00E42730"/>
    <w:rsid w:val="00E432ED"/>
    <w:rsid w:val="00E45451"/>
    <w:rsid w:val="00E45B52"/>
    <w:rsid w:val="00E46268"/>
    <w:rsid w:val="00E46C51"/>
    <w:rsid w:val="00E50D89"/>
    <w:rsid w:val="00E51460"/>
    <w:rsid w:val="00E545FA"/>
    <w:rsid w:val="00E55854"/>
    <w:rsid w:val="00E563AD"/>
    <w:rsid w:val="00E57279"/>
    <w:rsid w:val="00E6062F"/>
    <w:rsid w:val="00E60CA2"/>
    <w:rsid w:val="00E628AD"/>
    <w:rsid w:val="00E63D43"/>
    <w:rsid w:val="00E64339"/>
    <w:rsid w:val="00E64419"/>
    <w:rsid w:val="00E66B76"/>
    <w:rsid w:val="00E67669"/>
    <w:rsid w:val="00E677BD"/>
    <w:rsid w:val="00E67AE7"/>
    <w:rsid w:val="00E70C34"/>
    <w:rsid w:val="00E70C44"/>
    <w:rsid w:val="00E72164"/>
    <w:rsid w:val="00E72B6E"/>
    <w:rsid w:val="00E733CB"/>
    <w:rsid w:val="00E74BE2"/>
    <w:rsid w:val="00E75976"/>
    <w:rsid w:val="00E76019"/>
    <w:rsid w:val="00E77872"/>
    <w:rsid w:val="00E8188A"/>
    <w:rsid w:val="00E84A13"/>
    <w:rsid w:val="00E85726"/>
    <w:rsid w:val="00E872A7"/>
    <w:rsid w:val="00E878CC"/>
    <w:rsid w:val="00E923FD"/>
    <w:rsid w:val="00E924F7"/>
    <w:rsid w:val="00E94687"/>
    <w:rsid w:val="00E95DD9"/>
    <w:rsid w:val="00E9647F"/>
    <w:rsid w:val="00E96CB9"/>
    <w:rsid w:val="00EA19E9"/>
    <w:rsid w:val="00EA2418"/>
    <w:rsid w:val="00EA2565"/>
    <w:rsid w:val="00EA369D"/>
    <w:rsid w:val="00EA3A57"/>
    <w:rsid w:val="00EA411E"/>
    <w:rsid w:val="00EA539E"/>
    <w:rsid w:val="00EA641F"/>
    <w:rsid w:val="00EA670C"/>
    <w:rsid w:val="00EA6A5A"/>
    <w:rsid w:val="00EB01FF"/>
    <w:rsid w:val="00EB0B13"/>
    <w:rsid w:val="00EB19E0"/>
    <w:rsid w:val="00EB42A7"/>
    <w:rsid w:val="00EB5649"/>
    <w:rsid w:val="00EB5A80"/>
    <w:rsid w:val="00EC07DD"/>
    <w:rsid w:val="00EC0860"/>
    <w:rsid w:val="00EC0D7C"/>
    <w:rsid w:val="00EC1115"/>
    <w:rsid w:val="00EC2591"/>
    <w:rsid w:val="00EC2F2F"/>
    <w:rsid w:val="00EC3652"/>
    <w:rsid w:val="00EC4915"/>
    <w:rsid w:val="00EC6D38"/>
    <w:rsid w:val="00EC7F14"/>
    <w:rsid w:val="00ED1AA9"/>
    <w:rsid w:val="00ED1F6F"/>
    <w:rsid w:val="00ED2EBD"/>
    <w:rsid w:val="00ED32A8"/>
    <w:rsid w:val="00ED450E"/>
    <w:rsid w:val="00ED473B"/>
    <w:rsid w:val="00EE1A88"/>
    <w:rsid w:val="00EE220A"/>
    <w:rsid w:val="00EE2853"/>
    <w:rsid w:val="00EE417E"/>
    <w:rsid w:val="00EE4D83"/>
    <w:rsid w:val="00EE5E7B"/>
    <w:rsid w:val="00EE627B"/>
    <w:rsid w:val="00EF0A44"/>
    <w:rsid w:val="00EF0DE4"/>
    <w:rsid w:val="00EF1C9B"/>
    <w:rsid w:val="00EF1EBF"/>
    <w:rsid w:val="00EF26BD"/>
    <w:rsid w:val="00EF5102"/>
    <w:rsid w:val="00EF5D36"/>
    <w:rsid w:val="00EF66FC"/>
    <w:rsid w:val="00EF72D1"/>
    <w:rsid w:val="00EF7936"/>
    <w:rsid w:val="00F00394"/>
    <w:rsid w:val="00F00C01"/>
    <w:rsid w:val="00F0135B"/>
    <w:rsid w:val="00F0247E"/>
    <w:rsid w:val="00F02E73"/>
    <w:rsid w:val="00F03088"/>
    <w:rsid w:val="00F05514"/>
    <w:rsid w:val="00F05974"/>
    <w:rsid w:val="00F10028"/>
    <w:rsid w:val="00F10140"/>
    <w:rsid w:val="00F11BAF"/>
    <w:rsid w:val="00F11CE3"/>
    <w:rsid w:val="00F12825"/>
    <w:rsid w:val="00F13644"/>
    <w:rsid w:val="00F13B3C"/>
    <w:rsid w:val="00F15AF3"/>
    <w:rsid w:val="00F15BE1"/>
    <w:rsid w:val="00F16213"/>
    <w:rsid w:val="00F16672"/>
    <w:rsid w:val="00F16DAD"/>
    <w:rsid w:val="00F16FDF"/>
    <w:rsid w:val="00F17DA4"/>
    <w:rsid w:val="00F17DCE"/>
    <w:rsid w:val="00F21BE9"/>
    <w:rsid w:val="00F22750"/>
    <w:rsid w:val="00F23346"/>
    <w:rsid w:val="00F23455"/>
    <w:rsid w:val="00F23CA1"/>
    <w:rsid w:val="00F2401A"/>
    <w:rsid w:val="00F25735"/>
    <w:rsid w:val="00F2646F"/>
    <w:rsid w:val="00F264A0"/>
    <w:rsid w:val="00F2696E"/>
    <w:rsid w:val="00F27E65"/>
    <w:rsid w:val="00F34116"/>
    <w:rsid w:val="00F349D4"/>
    <w:rsid w:val="00F35C3B"/>
    <w:rsid w:val="00F3697D"/>
    <w:rsid w:val="00F405C9"/>
    <w:rsid w:val="00F40A19"/>
    <w:rsid w:val="00F414CD"/>
    <w:rsid w:val="00F414F8"/>
    <w:rsid w:val="00F421B1"/>
    <w:rsid w:val="00F43F30"/>
    <w:rsid w:val="00F44000"/>
    <w:rsid w:val="00F44C8E"/>
    <w:rsid w:val="00F44FA1"/>
    <w:rsid w:val="00F4645D"/>
    <w:rsid w:val="00F46639"/>
    <w:rsid w:val="00F47626"/>
    <w:rsid w:val="00F47CAB"/>
    <w:rsid w:val="00F50275"/>
    <w:rsid w:val="00F505C7"/>
    <w:rsid w:val="00F505F4"/>
    <w:rsid w:val="00F51366"/>
    <w:rsid w:val="00F51F18"/>
    <w:rsid w:val="00F53109"/>
    <w:rsid w:val="00F53117"/>
    <w:rsid w:val="00F54515"/>
    <w:rsid w:val="00F54824"/>
    <w:rsid w:val="00F55486"/>
    <w:rsid w:val="00F566F6"/>
    <w:rsid w:val="00F56CE1"/>
    <w:rsid w:val="00F57429"/>
    <w:rsid w:val="00F57A59"/>
    <w:rsid w:val="00F6186F"/>
    <w:rsid w:val="00F62833"/>
    <w:rsid w:val="00F62B07"/>
    <w:rsid w:val="00F62D01"/>
    <w:rsid w:val="00F62EE5"/>
    <w:rsid w:val="00F64C7D"/>
    <w:rsid w:val="00F651A3"/>
    <w:rsid w:val="00F66746"/>
    <w:rsid w:val="00F669C5"/>
    <w:rsid w:val="00F6713E"/>
    <w:rsid w:val="00F67CD5"/>
    <w:rsid w:val="00F718D4"/>
    <w:rsid w:val="00F71BB0"/>
    <w:rsid w:val="00F72DEA"/>
    <w:rsid w:val="00F75C20"/>
    <w:rsid w:val="00F76413"/>
    <w:rsid w:val="00F76F00"/>
    <w:rsid w:val="00F7731B"/>
    <w:rsid w:val="00F803B0"/>
    <w:rsid w:val="00F80C31"/>
    <w:rsid w:val="00F80E14"/>
    <w:rsid w:val="00F80E25"/>
    <w:rsid w:val="00F82F8A"/>
    <w:rsid w:val="00F84101"/>
    <w:rsid w:val="00F869B7"/>
    <w:rsid w:val="00F876E5"/>
    <w:rsid w:val="00F9005C"/>
    <w:rsid w:val="00F904AE"/>
    <w:rsid w:val="00F925C6"/>
    <w:rsid w:val="00F93793"/>
    <w:rsid w:val="00FA0966"/>
    <w:rsid w:val="00FA267A"/>
    <w:rsid w:val="00FA368A"/>
    <w:rsid w:val="00FA4EEC"/>
    <w:rsid w:val="00FA5127"/>
    <w:rsid w:val="00FA6905"/>
    <w:rsid w:val="00FA6C8A"/>
    <w:rsid w:val="00FA7835"/>
    <w:rsid w:val="00FA7A01"/>
    <w:rsid w:val="00FB03E9"/>
    <w:rsid w:val="00FB1EA1"/>
    <w:rsid w:val="00FB2B1F"/>
    <w:rsid w:val="00FB4456"/>
    <w:rsid w:val="00FB5D74"/>
    <w:rsid w:val="00FB5F5C"/>
    <w:rsid w:val="00FB6220"/>
    <w:rsid w:val="00FB75FC"/>
    <w:rsid w:val="00FC1093"/>
    <w:rsid w:val="00FC1673"/>
    <w:rsid w:val="00FC3A0E"/>
    <w:rsid w:val="00FC65A3"/>
    <w:rsid w:val="00FC6CBD"/>
    <w:rsid w:val="00FD0352"/>
    <w:rsid w:val="00FD0447"/>
    <w:rsid w:val="00FD046D"/>
    <w:rsid w:val="00FD0A3A"/>
    <w:rsid w:val="00FD14BA"/>
    <w:rsid w:val="00FD16AF"/>
    <w:rsid w:val="00FD1F4D"/>
    <w:rsid w:val="00FD28C6"/>
    <w:rsid w:val="00FD2A3E"/>
    <w:rsid w:val="00FD496E"/>
    <w:rsid w:val="00FD5091"/>
    <w:rsid w:val="00FD66CF"/>
    <w:rsid w:val="00FD6FFE"/>
    <w:rsid w:val="00FD7077"/>
    <w:rsid w:val="00FE0389"/>
    <w:rsid w:val="00FE0C2D"/>
    <w:rsid w:val="00FE3BFD"/>
    <w:rsid w:val="00FE42BA"/>
    <w:rsid w:val="00FE5BBC"/>
    <w:rsid w:val="00FE5DEC"/>
    <w:rsid w:val="00FE6509"/>
    <w:rsid w:val="00FE77ED"/>
    <w:rsid w:val="00FF3EF8"/>
    <w:rsid w:val="00FF507F"/>
    <w:rsid w:val="00FF649E"/>
    <w:rsid w:val="00FF6605"/>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8"/>
    <o:shapelayout v:ext="edit">
      <o:idmap v:ext="edit" data="1"/>
    </o:shapelayout>
  </w:shapeDefaults>
  <w:decimalSymbol w:val=","/>
  <w:listSeparator w:val=";"/>
  <w14:docId w14:val="175000B0"/>
  <w15:docId w15:val="{95BC2C27-D027-475E-BBE6-820A3236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iPriority="99"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9"/>
    <w:qFormat/>
    <w:rsid w:val="00132FC0"/>
    <w:pPr>
      <w:keepNext/>
      <w:tabs>
        <w:tab w:val="left" w:pos="4320"/>
      </w:tabs>
      <w:overflowPunct w:val="0"/>
      <w:autoSpaceDE w:val="0"/>
      <w:autoSpaceDN w:val="0"/>
      <w:adjustRightInd w:val="0"/>
      <w:ind w:left="289" w:right="289" w:hanging="289"/>
      <w:jc w:val="center"/>
      <w:textAlignment w:val="baseline"/>
      <w:outlineLvl w:val="2"/>
    </w:pPr>
    <w:rPr>
      <w:rFonts w:cs="Times New Roman"/>
      <w:b/>
      <w:sz w:val="22"/>
      <w:szCs w:val="20"/>
      <w:u w:val="single"/>
    </w:rPr>
  </w:style>
  <w:style w:type="paragraph" w:styleId="Ttulo4">
    <w:name w:val="heading 4"/>
    <w:basedOn w:val="Normal"/>
    <w:next w:val="Normal"/>
    <w:link w:val="Ttulo4Char"/>
    <w:qFormat/>
    <w:rsid w:val="00132FC0"/>
    <w:pPr>
      <w:keepNext/>
      <w:numPr>
        <w:ilvl w:val="12"/>
      </w:numPr>
      <w:overflowPunct w:val="0"/>
      <w:autoSpaceDE w:val="0"/>
      <w:autoSpaceDN w:val="0"/>
      <w:adjustRightInd w:val="0"/>
      <w:ind w:left="990"/>
      <w:jc w:val="both"/>
      <w:textAlignment w:val="baseline"/>
      <w:outlineLvl w:val="3"/>
    </w:pPr>
    <w:rPr>
      <w:rFonts w:cs="Times New Roman"/>
      <w:i/>
      <w:sz w:val="22"/>
      <w:szCs w:val="20"/>
    </w:rPr>
  </w:style>
  <w:style w:type="paragraph" w:styleId="Ttulo5">
    <w:name w:val="heading 5"/>
    <w:basedOn w:val="Normal"/>
    <w:next w:val="Normal"/>
    <w:link w:val="Ttulo5Char"/>
    <w:uiPriority w:val="99"/>
    <w:qFormat/>
    <w:rsid w:val="00132FC0"/>
    <w:pPr>
      <w:keepNext/>
      <w:overflowPunct w:val="0"/>
      <w:autoSpaceDE w:val="0"/>
      <w:autoSpaceDN w:val="0"/>
      <w:adjustRightInd w:val="0"/>
      <w:ind w:left="1418" w:hanging="428"/>
      <w:jc w:val="both"/>
      <w:textAlignment w:val="baseline"/>
      <w:outlineLvl w:val="4"/>
    </w:pPr>
    <w:rPr>
      <w:rFonts w:cs="Times New Roman"/>
      <w:i/>
      <w:sz w:val="22"/>
      <w:szCs w:val="20"/>
    </w:rPr>
  </w:style>
  <w:style w:type="paragraph" w:styleId="Ttulo6">
    <w:name w:val="heading 6"/>
    <w:basedOn w:val="Normal"/>
    <w:next w:val="Normal"/>
    <w:link w:val="Ttulo6Char"/>
    <w:qFormat/>
    <w:rsid w:val="00132FC0"/>
    <w:pPr>
      <w:keepNext/>
      <w:overflowPunct w:val="0"/>
      <w:autoSpaceDE w:val="0"/>
      <w:autoSpaceDN w:val="0"/>
      <w:adjustRightInd w:val="0"/>
      <w:ind w:left="284" w:right="284"/>
      <w:jc w:val="both"/>
      <w:textAlignment w:val="baseline"/>
      <w:outlineLvl w:val="5"/>
    </w:pPr>
    <w:rPr>
      <w:rFonts w:cs="Times New Roman"/>
      <w:b/>
      <w:sz w:val="22"/>
      <w:szCs w:val="20"/>
      <w:u w:val="single"/>
    </w:rPr>
  </w:style>
  <w:style w:type="paragraph" w:styleId="Ttulo7">
    <w:name w:val="heading 7"/>
    <w:basedOn w:val="Normal"/>
    <w:next w:val="Normal"/>
    <w:link w:val="Ttulo7Char"/>
    <w:unhideWhenUsed/>
    <w:qFormat/>
    <w:rsid w:val="00023DE3"/>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132FC0"/>
    <w:pPr>
      <w:keepNext/>
      <w:tabs>
        <w:tab w:val="left" w:pos="4320"/>
      </w:tabs>
      <w:overflowPunct w:val="0"/>
      <w:autoSpaceDE w:val="0"/>
      <w:autoSpaceDN w:val="0"/>
      <w:adjustRightInd w:val="0"/>
      <w:ind w:left="288" w:right="288"/>
      <w:jc w:val="center"/>
      <w:textAlignment w:val="baseline"/>
      <w:outlineLvl w:val="7"/>
    </w:pPr>
    <w:rPr>
      <w:rFonts w:cs="Times New Roman"/>
      <w:b/>
      <w:sz w:val="22"/>
      <w:szCs w:val="20"/>
      <w:u w:val="single"/>
    </w:rPr>
  </w:style>
  <w:style w:type="paragraph" w:styleId="Ttulo9">
    <w:name w:val="heading 9"/>
    <w:basedOn w:val="Normal"/>
    <w:next w:val="Normal"/>
    <w:link w:val="Ttulo9Char"/>
    <w:uiPriority w:val="99"/>
    <w:qFormat/>
    <w:rsid w:val="00132FC0"/>
    <w:pPr>
      <w:keepNext/>
      <w:tabs>
        <w:tab w:val="left" w:pos="4321"/>
      </w:tabs>
      <w:overflowPunct w:val="0"/>
      <w:autoSpaceDE w:val="0"/>
      <w:autoSpaceDN w:val="0"/>
      <w:adjustRightInd w:val="0"/>
      <w:ind w:left="289" w:right="289" w:hanging="289"/>
      <w:jc w:val="center"/>
      <w:textAlignment w:val="baseline"/>
      <w:outlineLvl w:val="8"/>
    </w:pPr>
    <w:rPr>
      <w:rFonts w:cs="Times New Roman"/>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merodepgina">
    <w:name w:val="page number"/>
    <w:uiPriority w:val="99"/>
    <w:rsid w:val="004A0885"/>
    <w:rPr>
      <w:rFonts w:cs="Times New Roman"/>
    </w:rPr>
  </w:style>
  <w:style w:type="character" w:customStyle="1" w:styleId="Ttulo7Char">
    <w:name w:val="Título 7 Char"/>
    <w:basedOn w:val="Fontepargpadro"/>
    <w:link w:val="Ttulo7"/>
    <w:uiPriority w:val="99"/>
    <w:rsid w:val="00023DE3"/>
    <w:rPr>
      <w:rFonts w:asciiTheme="majorHAnsi" w:eastAsiaTheme="majorEastAsia" w:hAnsiTheme="majorHAnsi" w:cstheme="majorBidi"/>
      <w:i/>
      <w:iCs/>
      <w:color w:val="404040" w:themeColor="text1" w:themeTint="BF"/>
      <w:szCs w:val="24"/>
    </w:rPr>
  </w:style>
  <w:style w:type="character" w:customStyle="1" w:styleId="PargrafodaListaChar">
    <w:name w:val="Parágrafo da Lista Char"/>
    <w:link w:val="PargrafodaLista"/>
    <w:uiPriority w:val="34"/>
    <w:rsid w:val="00223DE2"/>
    <w:rPr>
      <w:rFonts w:ascii="Arial" w:hAnsi="Arial" w:cs="Tahoma"/>
      <w:szCs w:val="24"/>
    </w:rPr>
  </w:style>
  <w:style w:type="paragraph" w:styleId="Recuodecorpodetexto2">
    <w:name w:val="Body Text Indent 2"/>
    <w:basedOn w:val="Normal"/>
    <w:link w:val="Recuodecorpodetexto2Char"/>
    <w:rsid w:val="003332CB"/>
    <w:pPr>
      <w:overflowPunct w:val="0"/>
      <w:autoSpaceDE w:val="0"/>
      <w:autoSpaceDN w:val="0"/>
      <w:adjustRightInd w:val="0"/>
      <w:ind w:left="567"/>
      <w:jc w:val="both"/>
      <w:textAlignment w:val="baseline"/>
    </w:pPr>
    <w:rPr>
      <w:rFonts w:cs="Times New Roman"/>
      <w:sz w:val="22"/>
      <w:szCs w:val="20"/>
    </w:rPr>
  </w:style>
  <w:style w:type="character" w:customStyle="1" w:styleId="Recuodecorpodetexto2Char">
    <w:name w:val="Recuo de corpo de texto 2 Char"/>
    <w:basedOn w:val="Fontepargpadro"/>
    <w:link w:val="Recuodecorpodetexto2"/>
    <w:rsid w:val="003332CB"/>
    <w:rPr>
      <w:rFonts w:ascii="Arial" w:hAnsi="Arial"/>
      <w:sz w:val="22"/>
    </w:rPr>
  </w:style>
  <w:style w:type="character" w:customStyle="1" w:styleId="Ttulo3Char">
    <w:name w:val="Título 3 Char"/>
    <w:basedOn w:val="Fontepargpadro"/>
    <w:link w:val="Ttulo3"/>
    <w:uiPriority w:val="99"/>
    <w:rsid w:val="00132FC0"/>
    <w:rPr>
      <w:rFonts w:ascii="Arial" w:hAnsi="Arial"/>
      <w:b/>
      <w:sz w:val="22"/>
      <w:u w:val="single"/>
    </w:rPr>
  </w:style>
  <w:style w:type="character" w:customStyle="1" w:styleId="Ttulo4Char">
    <w:name w:val="Título 4 Char"/>
    <w:basedOn w:val="Fontepargpadro"/>
    <w:link w:val="Ttulo4"/>
    <w:rsid w:val="00132FC0"/>
    <w:rPr>
      <w:rFonts w:ascii="Arial" w:hAnsi="Arial"/>
      <w:i/>
      <w:sz w:val="22"/>
    </w:rPr>
  </w:style>
  <w:style w:type="character" w:customStyle="1" w:styleId="Ttulo5Char">
    <w:name w:val="Título 5 Char"/>
    <w:basedOn w:val="Fontepargpadro"/>
    <w:link w:val="Ttulo5"/>
    <w:uiPriority w:val="99"/>
    <w:rsid w:val="00132FC0"/>
    <w:rPr>
      <w:rFonts w:ascii="Arial" w:hAnsi="Arial"/>
      <w:i/>
      <w:sz w:val="22"/>
    </w:rPr>
  </w:style>
  <w:style w:type="character" w:customStyle="1" w:styleId="Ttulo6Char">
    <w:name w:val="Título 6 Char"/>
    <w:basedOn w:val="Fontepargpadro"/>
    <w:link w:val="Ttulo6"/>
    <w:rsid w:val="00132FC0"/>
    <w:rPr>
      <w:rFonts w:ascii="Arial" w:hAnsi="Arial"/>
      <w:b/>
      <w:sz w:val="22"/>
      <w:u w:val="single"/>
    </w:rPr>
  </w:style>
  <w:style w:type="character" w:customStyle="1" w:styleId="Ttulo8Char">
    <w:name w:val="Título 8 Char"/>
    <w:basedOn w:val="Fontepargpadro"/>
    <w:link w:val="Ttulo8"/>
    <w:rsid w:val="00132FC0"/>
    <w:rPr>
      <w:rFonts w:ascii="Arial" w:hAnsi="Arial"/>
      <w:b/>
      <w:sz w:val="22"/>
      <w:u w:val="single"/>
    </w:rPr>
  </w:style>
  <w:style w:type="character" w:customStyle="1" w:styleId="Ttulo9Char">
    <w:name w:val="Título 9 Char"/>
    <w:basedOn w:val="Fontepargpadro"/>
    <w:link w:val="Ttulo9"/>
    <w:uiPriority w:val="99"/>
    <w:rsid w:val="00132FC0"/>
    <w:rPr>
      <w:rFonts w:ascii="Arial" w:hAnsi="Arial"/>
      <w:b/>
      <w:sz w:val="22"/>
    </w:rPr>
  </w:style>
  <w:style w:type="paragraph" w:styleId="Corpodetexto">
    <w:name w:val="Body Text"/>
    <w:basedOn w:val="Normal"/>
    <w:link w:val="CorpodetextoChar"/>
    <w:rsid w:val="00132FC0"/>
    <w:pPr>
      <w:overflowPunct w:val="0"/>
      <w:autoSpaceDE w:val="0"/>
      <w:autoSpaceDN w:val="0"/>
      <w:adjustRightInd w:val="0"/>
      <w:jc w:val="both"/>
      <w:textAlignment w:val="baseline"/>
    </w:pPr>
    <w:rPr>
      <w:rFonts w:cs="Times New Roman"/>
      <w:sz w:val="22"/>
      <w:szCs w:val="20"/>
    </w:rPr>
  </w:style>
  <w:style w:type="character" w:customStyle="1" w:styleId="CorpodetextoChar">
    <w:name w:val="Corpo de texto Char"/>
    <w:basedOn w:val="Fontepargpadro"/>
    <w:link w:val="Corpodetexto"/>
    <w:rsid w:val="00132FC0"/>
    <w:rPr>
      <w:rFonts w:ascii="Arial" w:hAnsi="Arial"/>
      <w:sz w:val="22"/>
    </w:rPr>
  </w:style>
  <w:style w:type="paragraph" w:styleId="Recuodecorpodetexto">
    <w:name w:val="Body Text Indent"/>
    <w:basedOn w:val="Normal"/>
    <w:link w:val="RecuodecorpodetextoChar"/>
    <w:rsid w:val="00132FC0"/>
    <w:pPr>
      <w:overflowPunct w:val="0"/>
      <w:autoSpaceDE w:val="0"/>
      <w:autoSpaceDN w:val="0"/>
      <w:adjustRightInd w:val="0"/>
      <w:ind w:left="142"/>
      <w:jc w:val="both"/>
      <w:textAlignment w:val="baseline"/>
    </w:pPr>
    <w:rPr>
      <w:rFonts w:cs="Times New Roman"/>
      <w:sz w:val="22"/>
      <w:szCs w:val="20"/>
    </w:rPr>
  </w:style>
  <w:style w:type="character" w:customStyle="1" w:styleId="RecuodecorpodetextoChar">
    <w:name w:val="Recuo de corpo de texto Char"/>
    <w:basedOn w:val="Fontepargpadro"/>
    <w:link w:val="Recuodecorpodetexto"/>
    <w:rsid w:val="00132FC0"/>
    <w:rPr>
      <w:rFonts w:ascii="Arial" w:hAnsi="Arial"/>
      <w:sz w:val="22"/>
    </w:rPr>
  </w:style>
  <w:style w:type="paragraph" w:styleId="Textoembloco">
    <w:name w:val="Block Text"/>
    <w:basedOn w:val="Normal"/>
    <w:rsid w:val="00132FC0"/>
    <w:pPr>
      <w:overflowPunct w:val="0"/>
      <w:autoSpaceDE w:val="0"/>
      <w:autoSpaceDN w:val="0"/>
      <w:adjustRightInd w:val="0"/>
      <w:ind w:left="284" w:right="284"/>
      <w:jc w:val="both"/>
      <w:textAlignment w:val="baseline"/>
    </w:pPr>
    <w:rPr>
      <w:rFonts w:cs="Times New Roman"/>
      <w:sz w:val="22"/>
      <w:szCs w:val="20"/>
    </w:rPr>
  </w:style>
  <w:style w:type="paragraph" w:styleId="Corpodetexto2">
    <w:name w:val="Body Text 2"/>
    <w:basedOn w:val="Normal"/>
    <w:link w:val="Corpodetexto2Char"/>
    <w:uiPriority w:val="99"/>
    <w:rsid w:val="00132FC0"/>
    <w:pPr>
      <w:overflowPunct w:val="0"/>
      <w:autoSpaceDE w:val="0"/>
      <w:autoSpaceDN w:val="0"/>
      <w:adjustRightInd w:val="0"/>
      <w:ind w:right="284"/>
      <w:jc w:val="both"/>
      <w:textAlignment w:val="baseline"/>
    </w:pPr>
    <w:rPr>
      <w:rFonts w:cs="Times New Roman"/>
      <w:sz w:val="21"/>
      <w:szCs w:val="20"/>
    </w:rPr>
  </w:style>
  <w:style w:type="character" w:customStyle="1" w:styleId="Corpodetexto2Char">
    <w:name w:val="Corpo de texto 2 Char"/>
    <w:basedOn w:val="Fontepargpadro"/>
    <w:link w:val="Corpodetexto2"/>
    <w:uiPriority w:val="99"/>
    <w:rsid w:val="00132FC0"/>
    <w:rPr>
      <w:rFonts w:ascii="Arial" w:hAnsi="Arial"/>
      <w:sz w:val="21"/>
    </w:rPr>
  </w:style>
  <w:style w:type="paragraph" w:styleId="Recuodecorpodetexto3">
    <w:name w:val="Body Text Indent 3"/>
    <w:basedOn w:val="Normal"/>
    <w:link w:val="Recuodecorpodetexto3Char"/>
    <w:uiPriority w:val="99"/>
    <w:rsid w:val="00132FC0"/>
    <w:pPr>
      <w:overflowPunct w:val="0"/>
      <w:autoSpaceDE w:val="0"/>
      <w:autoSpaceDN w:val="0"/>
      <w:adjustRightInd w:val="0"/>
      <w:ind w:left="450"/>
      <w:jc w:val="both"/>
      <w:textAlignment w:val="baseline"/>
    </w:pPr>
    <w:rPr>
      <w:rFonts w:cs="Times New Roman"/>
      <w:sz w:val="22"/>
      <w:szCs w:val="20"/>
    </w:rPr>
  </w:style>
  <w:style w:type="character" w:customStyle="1" w:styleId="Recuodecorpodetexto3Char">
    <w:name w:val="Recuo de corpo de texto 3 Char"/>
    <w:basedOn w:val="Fontepargpadro"/>
    <w:link w:val="Recuodecorpodetexto3"/>
    <w:uiPriority w:val="99"/>
    <w:rsid w:val="00132FC0"/>
    <w:rPr>
      <w:rFonts w:ascii="Arial" w:hAnsi="Arial"/>
      <w:sz w:val="22"/>
    </w:rPr>
  </w:style>
  <w:style w:type="paragraph" w:styleId="Corpodetexto3">
    <w:name w:val="Body Text 3"/>
    <w:basedOn w:val="Normal"/>
    <w:link w:val="Corpodetexto3Char"/>
    <w:uiPriority w:val="99"/>
    <w:rsid w:val="00132FC0"/>
    <w:pPr>
      <w:overflowPunct w:val="0"/>
      <w:autoSpaceDE w:val="0"/>
      <w:autoSpaceDN w:val="0"/>
      <w:adjustRightInd w:val="0"/>
      <w:jc w:val="both"/>
      <w:textAlignment w:val="baseline"/>
    </w:pPr>
    <w:rPr>
      <w:rFonts w:cs="Arial"/>
      <w:sz w:val="22"/>
      <w:szCs w:val="20"/>
    </w:rPr>
  </w:style>
  <w:style w:type="character" w:customStyle="1" w:styleId="Corpodetexto3Char">
    <w:name w:val="Corpo de texto 3 Char"/>
    <w:basedOn w:val="Fontepargpadro"/>
    <w:link w:val="Corpodetexto3"/>
    <w:uiPriority w:val="99"/>
    <w:rsid w:val="00132FC0"/>
    <w:rPr>
      <w:rFonts w:ascii="Arial" w:hAnsi="Arial" w:cs="Arial"/>
      <w:sz w:val="22"/>
    </w:rPr>
  </w:style>
  <w:style w:type="paragraph" w:customStyle="1" w:styleId="convenio">
    <w:name w:val="convenio"/>
    <w:basedOn w:val="Normal"/>
    <w:link w:val="convenioChar"/>
    <w:rsid w:val="00132FC0"/>
    <w:pPr>
      <w:numPr>
        <w:numId w:val="4"/>
      </w:numPr>
      <w:autoSpaceDE w:val="0"/>
      <w:autoSpaceDN w:val="0"/>
      <w:spacing w:after="120" w:line="240" w:lineRule="atLeast"/>
      <w:ind w:right="57"/>
      <w:jc w:val="both"/>
    </w:pPr>
    <w:rPr>
      <w:rFonts w:cs="Times New Roman"/>
      <w:sz w:val="24"/>
      <w:szCs w:val="20"/>
    </w:rPr>
  </w:style>
  <w:style w:type="paragraph" w:customStyle="1" w:styleId="Corpodetexto21">
    <w:name w:val="Corpo de texto 21"/>
    <w:basedOn w:val="Normal"/>
    <w:uiPriority w:val="99"/>
    <w:rsid w:val="00132FC0"/>
    <w:pPr>
      <w:overflowPunct w:val="0"/>
      <w:autoSpaceDE w:val="0"/>
      <w:autoSpaceDN w:val="0"/>
      <w:adjustRightInd w:val="0"/>
      <w:ind w:left="567" w:hanging="283"/>
      <w:jc w:val="both"/>
      <w:textAlignment w:val="baseline"/>
    </w:pPr>
    <w:rPr>
      <w:rFonts w:cs="Times New Roman"/>
      <w:sz w:val="22"/>
      <w:szCs w:val="20"/>
    </w:rPr>
  </w:style>
  <w:style w:type="paragraph" w:styleId="Ttulo">
    <w:name w:val="Title"/>
    <w:basedOn w:val="Normal"/>
    <w:link w:val="TtuloChar"/>
    <w:uiPriority w:val="99"/>
    <w:qFormat/>
    <w:rsid w:val="00132FC0"/>
    <w:pPr>
      <w:overflowPunct w:val="0"/>
      <w:autoSpaceDE w:val="0"/>
      <w:autoSpaceDN w:val="0"/>
      <w:adjustRightInd w:val="0"/>
      <w:jc w:val="center"/>
      <w:textAlignment w:val="baseline"/>
    </w:pPr>
    <w:rPr>
      <w:rFonts w:cs="Times New Roman"/>
      <w:b/>
      <w:sz w:val="28"/>
      <w:szCs w:val="20"/>
      <w:u w:val="single"/>
    </w:rPr>
  </w:style>
  <w:style w:type="character" w:customStyle="1" w:styleId="TtuloChar">
    <w:name w:val="Título Char"/>
    <w:basedOn w:val="Fontepargpadro"/>
    <w:link w:val="Ttulo"/>
    <w:uiPriority w:val="99"/>
    <w:rsid w:val="00132FC0"/>
    <w:rPr>
      <w:rFonts w:ascii="Arial" w:hAnsi="Arial"/>
      <w:b/>
      <w:sz w:val="28"/>
      <w:u w:val="single"/>
    </w:rPr>
  </w:style>
  <w:style w:type="paragraph" w:styleId="Lista">
    <w:name w:val="List"/>
    <w:basedOn w:val="Normal"/>
    <w:rsid w:val="00132FC0"/>
    <w:pPr>
      <w:overflowPunct w:val="0"/>
      <w:autoSpaceDE w:val="0"/>
      <w:autoSpaceDN w:val="0"/>
      <w:adjustRightInd w:val="0"/>
      <w:ind w:left="283" w:hanging="283"/>
      <w:jc w:val="both"/>
      <w:textAlignment w:val="baseline"/>
    </w:pPr>
    <w:rPr>
      <w:rFonts w:cs="Times New Roman"/>
      <w:sz w:val="24"/>
      <w:szCs w:val="20"/>
    </w:rPr>
  </w:style>
  <w:style w:type="paragraph" w:styleId="Subttulo">
    <w:name w:val="Subtitle"/>
    <w:basedOn w:val="Normal"/>
    <w:link w:val="SubttuloChar"/>
    <w:uiPriority w:val="99"/>
    <w:qFormat/>
    <w:rsid w:val="00132FC0"/>
    <w:pPr>
      <w:overflowPunct w:val="0"/>
      <w:autoSpaceDE w:val="0"/>
      <w:autoSpaceDN w:val="0"/>
      <w:adjustRightInd w:val="0"/>
      <w:spacing w:after="60"/>
      <w:jc w:val="center"/>
      <w:textAlignment w:val="baseline"/>
    </w:pPr>
    <w:rPr>
      <w:rFonts w:cs="Times New Roman"/>
      <w:i/>
      <w:sz w:val="24"/>
      <w:szCs w:val="20"/>
    </w:rPr>
  </w:style>
  <w:style w:type="character" w:customStyle="1" w:styleId="SubttuloChar">
    <w:name w:val="Subtítulo Char"/>
    <w:basedOn w:val="Fontepargpadro"/>
    <w:link w:val="Subttulo"/>
    <w:uiPriority w:val="99"/>
    <w:rsid w:val="00132FC0"/>
    <w:rPr>
      <w:rFonts w:ascii="Arial" w:hAnsi="Arial"/>
      <w:i/>
      <w:sz w:val="24"/>
    </w:rPr>
  </w:style>
  <w:style w:type="character" w:customStyle="1" w:styleId="descr1">
    <w:name w:val="descr1"/>
    <w:uiPriority w:val="99"/>
    <w:rsid w:val="00132FC0"/>
    <w:rPr>
      <w:rFonts w:ascii="Arial" w:hAnsi="Arial" w:cs="Arial"/>
      <w:color w:val="000000"/>
      <w:sz w:val="18"/>
      <w:szCs w:val="18"/>
    </w:rPr>
  </w:style>
  <w:style w:type="paragraph" w:styleId="Textodenotaderodap">
    <w:name w:val="footnote text"/>
    <w:basedOn w:val="Normal"/>
    <w:link w:val="TextodenotaderodapChar"/>
    <w:uiPriority w:val="99"/>
    <w:rsid w:val="00132FC0"/>
    <w:pPr>
      <w:jc w:val="both"/>
    </w:pPr>
    <w:rPr>
      <w:rFonts w:cs="Times New Roman"/>
      <w:szCs w:val="20"/>
    </w:rPr>
  </w:style>
  <w:style w:type="character" w:customStyle="1" w:styleId="TextodenotaderodapChar">
    <w:name w:val="Texto de nota de rodapé Char"/>
    <w:basedOn w:val="Fontepargpadro"/>
    <w:link w:val="Textodenotaderodap"/>
    <w:uiPriority w:val="99"/>
    <w:rsid w:val="00132FC0"/>
    <w:rPr>
      <w:rFonts w:ascii="Arial" w:hAnsi="Arial"/>
    </w:rPr>
  </w:style>
  <w:style w:type="character" w:styleId="Refdenotaderodap">
    <w:name w:val="footnote reference"/>
    <w:uiPriority w:val="99"/>
    <w:rsid w:val="00132FC0"/>
    <w:rPr>
      <w:rFonts w:cs="Times New Roman"/>
      <w:vertAlign w:val="superscript"/>
    </w:rPr>
  </w:style>
  <w:style w:type="paragraph" w:customStyle="1" w:styleId="floriano">
    <w:name w:val="floriano"/>
    <w:basedOn w:val="Normal"/>
    <w:uiPriority w:val="99"/>
    <w:rsid w:val="00132FC0"/>
    <w:pPr>
      <w:widowControl w:val="0"/>
      <w:tabs>
        <w:tab w:val="left" w:pos="2835"/>
      </w:tabs>
      <w:suppressAutoHyphens/>
      <w:spacing w:before="120" w:after="240" w:line="360" w:lineRule="auto"/>
      <w:jc w:val="both"/>
    </w:pPr>
    <w:rPr>
      <w:rFonts w:ascii="CG Times" w:hAnsi="CG Times" w:cs="Times New Roman"/>
      <w:noProof/>
      <w:spacing w:val="20"/>
      <w:sz w:val="24"/>
      <w:szCs w:val="20"/>
    </w:rPr>
  </w:style>
  <w:style w:type="paragraph" w:customStyle="1" w:styleId="anexoempenho">
    <w:name w:val="anexo_empenho"/>
    <w:basedOn w:val="Normal"/>
    <w:rsid w:val="00132FC0"/>
    <w:pPr>
      <w:numPr>
        <w:numId w:val="5"/>
      </w:numPr>
      <w:overflowPunct w:val="0"/>
      <w:autoSpaceDE w:val="0"/>
      <w:autoSpaceDN w:val="0"/>
      <w:adjustRightInd w:val="0"/>
      <w:jc w:val="both"/>
      <w:textAlignment w:val="baseline"/>
    </w:pPr>
    <w:rPr>
      <w:rFonts w:ascii="Lucida Console" w:hAnsi="Lucida Console" w:cs="Times New Roman"/>
      <w:sz w:val="16"/>
      <w:szCs w:val="20"/>
    </w:rPr>
  </w:style>
  <w:style w:type="paragraph" w:customStyle="1" w:styleId="Recuodecorpodetexto21">
    <w:name w:val="Recuo de corpo de texto 21"/>
    <w:basedOn w:val="Normal"/>
    <w:rsid w:val="00132FC0"/>
    <w:pPr>
      <w:spacing w:line="280" w:lineRule="atLeast"/>
      <w:ind w:left="567"/>
      <w:jc w:val="both"/>
    </w:pPr>
    <w:rPr>
      <w:rFonts w:cs="Times New Roman"/>
      <w:sz w:val="24"/>
      <w:szCs w:val="20"/>
    </w:rPr>
  </w:style>
  <w:style w:type="paragraph" w:customStyle="1" w:styleId="Default">
    <w:name w:val="Default"/>
    <w:rsid w:val="00132FC0"/>
    <w:pPr>
      <w:autoSpaceDE w:val="0"/>
      <w:autoSpaceDN w:val="0"/>
      <w:adjustRightInd w:val="0"/>
    </w:pPr>
    <w:rPr>
      <w:color w:val="000000"/>
      <w:sz w:val="24"/>
      <w:szCs w:val="24"/>
    </w:rPr>
  </w:style>
  <w:style w:type="character" w:customStyle="1" w:styleId="style11">
    <w:name w:val="style11"/>
    <w:uiPriority w:val="99"/>
    <w:rsid w:val="00132FC0"/>
    <w:rPr>
      <w:rFonts w:ascii="Verdana" w:hAnsi="Verdana" w:cs="Times New Roman"/>
      <w:b/>
      <w:bCs/>
      <w:color w:val="666666"/>
      <w:sz w:val="16"/>
      <w:szCs w:val="16"/>
    </w:rPr>
  </w:style>
  <w:style w:type="numbering" w:customStyle="1" w:styleId="Estilo4">
    <w:name w:val="Estilo4"/>
    <w:rsid w:val="00132FC0"/>
    <w:pPr>
      <w:numPr>
        <w:numId w:val="9"/>
      </w:numPr>
    </w:pPr>
  </w:style>
  <w:style w:type="numbering" w:customStyle="1" w:styleId="Estilo3">
    <w:name w:val="Estilo3"/>
    <w:rsid w:val="00132FC0"/>
    <w:pPr>
      <w:numPr>
        <w:numId w:val="8"/>
      </w:numPr>
    </w:pPr>
  </w:style>
  <w:style w:type="numbering" w:customStyle="1" w:styleId="Estilo1">
    <w:name w:val="Estilo1"/>
    <w:rsid w:val="00132FC0"/>
    <w:pPr>
      <w:numPr>
        <w:numId w:val="6"/>
      </w:numPr>
    </w:pPr>
  </w:style>
  <w:style w:type="numbering" w:customStyle="1" w:styleId="Estilo2">
    <w:name w:val="Estilo2"/>
    <w:rsid w:val="00132FC0"/>
    <w:pPr>
      <w:numPr>
        <w:numId w:val="7"/>
      </w:numPr>
    </w:pPr>
  </w:style>
  <w:style w:type="paragraph" w:customStyle="1" w:styleId="PargrafodaLista1">
    <w:name w:val="Parágrafo da Lista1"/>
    <w:basedOn w:val="Normal"/>
    <w:rsid w:val="00132FC0"/>
    <w:pPr>
      <w:overflowPunct w:val="0"/>
      <w:autoSpaceDE w:val="0"/>
      <w:autoSpaceDN w:val="0"/>
      <w:adjustRightInd w:val="0"/>
      <w:ind w:left="720"/>
      <w:contextualSpacing/>
      <w:jc w:val="both"/>
      <w:textAlignment w:val="baseline"/>
    </w:pPr>
    <w:rPr>
      <w:rFonts w:cs="Times New Roman"/>
      <w:sz w:val="24"/>
      <w:szCs w:val="20"/>
    </w:rPr>
  </w:style>
  <w:style w:type="table" w:customStyle="1" w:styleId="Tabelacomgrade1">
    <w:name w:val="Tabela com grade1"/>
    <w:basedOn w:val="Tabelanormal"/>
    <w:next w:val="Tabelacomgrade"/>
    <w:uiPriority w:val="59"/>
    <w:rsid w:val="00132FC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arcadores">
    <w:name w:val="List Bullet"/>
    <w:basedOn w:val="Normal"/>
    <w:rsid w:val="00132FC0"/>
    <w:pPr>
      <w:numPr>
        <w:numId w:val="10"/>
      </w:numPr>
      <w:overflowPunct w:val="0"/>
      <w:autoSpaceDE w:val="0"/>
      <w:autoSpaceDN w:val="0"/>
      <w:adjustRightInd w:val="0"/>
      <w:contextualSpacing/>
      <w:jc w:val="both"/>
      <w:textAlignment w:val="baseline"/>
    </w:pPr>
    <w:rPr>
      <w:rFonts w:cs="Times New Roman"/>
      <w:sz w:val="24"/>
      <w:szCs w:val="20"/>
    </w:rPr>
  </w:style>
  <w:style w:type="paragraph" w:customStyle="1" w:styleId="Corpodetexto23">
    <w:name w:val="Corpo de texto 23"/>
    <w:basedOn w:val="Normal"/>
    <w:rsid w:val="00132FC0"/>
    <w:pPr>
      <w:overflowPunct w:val="0"/>
      <w:autoSpaceDE w:val="0"/>
      <w:autoSpaceDN w:val="0"/>
      <w:adjustRightInd w:val="0"/>
      <w:spacing w:before="120"/>
      <w:jc w:val="both"/>
      <w:textAlignment w:val="baseline"/>
    </w:pPr>
    <w:rPr>
      <w:rFonts w:cs="Times New Roman"/>
      <w:i/>
      <w:sz w:val="22"/>
      <w:szCs w:val="20"/>
    </w:rPr>
  </w:style>
  <w:style w:type="paragraph" w:customStyle="1" w:styleId="1CharCharChar">
    <w:name w:val="1 Char Char Char"/>
    <w:basedOn w:val="Normal"/>
    <w:next w:val="TextosemFormatao"/>
    <w:link w:val="1CharCharCharChar"/>
    <w:rsid w:val="00132FC0"/>
    <w:pPr>
      <w:jc w:val="both"/>
    </w:pPr>
    <w:rPr>
      <w:rFonts w:ascii="Courier New" w:hAnsi="Courier New" w:cs="Times New Roman"/>
      <w:sz w:val="24"/>
    </w:rPr>
  </w:style>
  <w:style w:type="character" w:customStyle="1" w:styleId="1CharCharCharChar">
    <w:name w:val="1 Char Char Char Char"/>
    <w:link w:val="1CharCharChar"/>
    <w:rsid w:val="00132FC0"/>
    <w:rPr>
      <w:rFonts w:ascii="Courier New" w:hAnsi="Courier New"/>
      <w:sz w:val="24"/>
      <w:szCs w:val="24"/>
    </w:rPr>
  </w:style>
  <w:style w:type="paragraph" w:styleId="TextosemFormatao">
    <w:name w:val="Plain Text"/>
    <w:basedOn w:val="Normal"/>
    <w:link w:val="TextosemFormataoChar"/>
    <w:rsid w:val="00132FC0"/>
    <w:pPr>
      <w:jc w:val="both"/>
    </w:pPr>
    <w:rPr>
      <w:rFonts w:ascii="Courier New" w:hAnsi="Courier New" w:cs="Courier New"/>
      <w:szCs w:val="20"/>
    </w:rPr>
  </w:style>
  <w:style w:type="character" w:customStyle="1" w:styleId="TextosemFormataoChar">
    <w:name w:val="Texto sem Formatação Char"/>
    <w:basedOn w:val="Fontepargpadro"/>
    <w:link w:val="TextosemFormatao"/>
    <w:rsid w:val="00132FC0"/>
    <w:rPr>
      <w:rFonts w:ascii="Courier New" w:hAnsi="Courier New" w:cs="Courier New"/>
    </w:rPr>
  </w:style>
  <w:style w:type="numbering" w:customStyle="1" w:styleId="EditalClaudio">
    <w:name w:val="Edital_Claudio"/>
    <w:uiPriority w:val="99"/>
    <w:rsid w:val="00132FC0"/>
    <w:pPr>
      <w:numPr>
        <w:numId w:val="11"/>
      </w:numPr>
    </w:pPr>
  </w:style>
  <w:style w:type="numbering" w:customStyle="1" w:styleId="Estilo5">
    <w:name w:val="Estilo5"/>
    <w:uiPriority w:val="99"/>
    <w:rsid w:val="00132FC0"/>
    <w:pPr>
      <w:numPr>
        <w:numId w:val="12"/>
      </w:numPr>
    </w:pPr>
  </w:style>
  <w:style w:type="character" w:styleId="nfase">
    <w:name w:val="Emphasis"/>
    <w:uiPriority w:val="20"/>
    <w:qFormat/>
    <w:rsid w:val="00132FC0"/>
    <w:rPr>
      <w:i/>
      <w:iCs/>
    </w:rPr>
  </w:style>
  <w:style w:type="paragraph" w:customStyle="1" w:styleId="Recuodecorpodetexto31">
    <w:name w:val="Recuo de corpo de texto 31"/>
    <w:basedOn w:val="Normal"/>
    <w:rsid w:val="00132FC0"/>
    <w:pPr>
      <w:widowControl w:val="0"/>
      <w:ind w:left="1418" w:hanging="709"/>
      <w:jc w:val="both"/>
    </w:pPr>
    <w:rPr>
      <w:rFonts w:cs="Times New Roman"/>
      <w:sz w:val="24"/>
      <w:szCs w:val="20"/>
    </w:rPr>
  </w:style>
  <w:style w:type="paragraph" w:customStyle="1" w:styleId="BodyText21">
    <w:name w:val="Body Text 21"/>
    <w:basedOn w:val="Normal"/>
    <w:rsid w:val="00132FC0"/>
    <w:pPr>
      <w:ind w:left="709" w:hanging="709"/>
      <w:jc w:val="both"/>
    </w:pPr>
    <w:rPr>
      <w:rFonts w:ascii="Times New Roman" w:hAnsi="Times New Roman" w:cs="Times New Roman"/>
      <w:snapToGrid w:val="0"/>
      <w:sz w:val="24"/>
      <w:szCs w:val="20"/>
    </w:rPr>
  </w:style>
  <w:style w:type="paragraph" w:customStyle="1" w:styleId="Corpodeeditalpadro">
    <w:name w:val="Corpo de edital padrão"/>
    <w:basedOn w:val="Normal"/>
    <w:rsid w:val="00132FC0"/>
    <w:pPr>
      <w:tabs>
        <w:tab w:val="left" w:pos="850"/>
      </w:tabs>
      <w:suppressAutoHyphens/>
      <w:spacing w:after="170" w:line="100" w:lineRule="atLeast"/>
      <w:ind w:left="709" w:hanging="709"/>
      <w:jc w:val="both"/>
    </w:pPr>
    <w:rPr>
      <w:rFonts w:cs="Arial"/>
      <w:sz w:val="22"/>
      <w:szCs w:val="22"/>
      <w:lang w:eastAsia="ar-SA"/>
    </w:rPr>
  </w:style>
  <w:style w:type="numbering" w:customStyle="1" w:styleId="Estilo6">
    <w:name w:val="Estilo6"/>
    <w:uiPriority w:val="99"/>
    <w:rsid w:val="00132FC0"/>
    <w:pPr>
      <w:numPr>
        <w:numId w:val="13"/>
      </w:numPr>
    </w:pPr>
  </w:style>
  <w:style w:type="numbering" w:customStyle="1" w:styleId="Semlista1">
    <w:name w:val="Sem lista1"/>
    <w:next w:val="Semlista"/>
    <w:semiHidden/>
    <w:rsid w:val="00132FC0"/>
  </w:style>
  <w:style w:type="character" w:customStyle="1" w:styleId="convenioChar">
    <w:name w:val="convenio Char"/>
    <w:link w:val="convenio"/>
    <w:rsid w:val="003A5125"/>
    <w:rPr>
      <w:rFonts w:ascii="Arial" w:hAnsi="Arial"/>
      <w:sz w:val="24"/>
    </w:rPr>
  </w:style>
  <w:style w:type="character" w:customStyle="1" w:styleId="Estilo5Char">
    <w:name w:val="Estilo5 Char"/>
    <w:rsid w:val="008C6C16"/>
    <w:rPr>
      <w:rFonts w:ascii="Arial" w:hAnsi="Arial" w:cs="Arial"/>
      <w:b/>
      <w:bCs/>
      <w:sz w:val="24"/>
      <w:szCs w:val="24"/>
    </w:rPr>
  </w:style>
  <w:style w:type="paragraph" w:customStyle="1" w:styleId="Estilo7">
    <w:name w:val="Estilo7"/>
    <w:basedOn w:val="Normal"/>
    <w:rsid w:val="008C6C16"/>
    <w:pPr>
      <w:numPr>
        <w:ilvl w:val="2"/>
        <w:numId w:val="4"/>
      </w:numPr>
    </w:pPr>
  </w:style>
  <w:style w:type="paragraph" w:customStyle="1" w:styleId="Estilo8">
    <w:name w:val="Estilo8"/>
    <w:basedOn w:val="Normal"/>
    <w:rsid w:val="008C6C16"/>
    <w:pPr>
      <w:numPr>
        <w:ilvl w:val="3"/>
        <w:numId w:val="4"/>
      </w:numPr>
    </w:pPr>
  </w:style>
  <w:style w:type="numbering" w:customStyle="1" w:styleId="Estilo21">
    <w:name w:val="Estilo21"/>
    <w:rsid w:val="00937210"/>
  </w:style>
  <w:style w:type="paragraph" w:customStyle="1" w:styleId="corpoprojeto">
    <w:name w:val="corpo projeto"/>
    <w:basedOn w:val="Normal"/>
    <w:rsid w:val="001C2F61"/>
    <w:pPr>
      <w:widowControl w:val="0"/>
      <w:suppressAutoHyphens/>
      <w:spacing w:after="240"/>
      <w:ind w:firstLine="360"/>
      <w:jc w:val="both"/>
    </w:pPr>
    <w:rPr>
      <w:rFonts w:ascii="Arial Narrow" w:hAnsi="Arial Narrow" w:cs="Times"/>
      <w:sz w:val="24"/>
      <w:szCs w:val="20"/>
      <w:lang w:eastAsia="ar-SA"/>
    </w:rPr>
  </w:style>
  <w:style w:type="table" w:customStyle="1" w:styleId="Tabelacomgrade2">
    <w:name w:val="Tabela com grade2"/>
    <w:basedOn w:val="Tabelanormal"/>
    <w:next w:val="Tabelacomgrade"/>
    <w:uiPriority w:val="59"/>
    <w:rsid w:val="000650B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59"/>
    <w:rsid w:val="000650B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59"/>
    <w:rsid w:val="000650B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59"/>
    <w:rsid w:val="000650B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6">
    <w:name w:val="Tabela com grade6"/>
    <w:basedOn w:val="Tabelanormal"/>
    <w:next w:val="Tabelacomgrade"/>
    <w:uiPriority w:val="59"/>
    <w:rsid w:val="000650B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7">
    <w:name w:val="Tabela com grade7"/>
    <w:basedOn w:val="Tabelanormal"/>
    <w:next w:val="Tabelacomgrade"/>
    <w:uiPriority w:val="59"/>
    <w:rsid w:val="000650B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dida24">
    <w:name w:val="medida24"/>
    <w:basedOn w:val="Fontepargpadro"/>
    <w:rsid w:val="000650B5"/>
    <w:rPr>
      <w:b w:val="0"/>
      <w:bCs w:val="0"/>
      <w:vanish w:val="0"/>
      <w:webHidden w:val="0"/>
      <w:color w:val="000000"/>
      <w:sz w:val="24"/>
      <w:szCs w:val="24"/>
      <w:specVanish w:val="0"/>
    </w:rPr>
  </w:style>
  <w:style w:type="table" w:customStyle="1" w:styleId="TableNormal">
    <w:name w:val="Table Normal"/>
    <w:uiPriority w:val="2"/>
    <w:semiHidden/>
    <w:unhideWhenUsed/>
    <w:qFormat/>
    <w:rsid w:val="00BB0B1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B0B1B"/>
    <w:pPr>
      <w:widowControl w:val="0"/>
      <w:autoSpaceDE w:val="0"/>
      <w:autoSpaceDN w:val="0"/>
      <w:ind w:left="107"/>
    </w:pPr>
    <w:rPr>
      <w:rFonts w:eastAsia="Arial" w:cs="Arial"/>
      <w:sz w:val="22"/>
      <w:szCs w:val="22"/>
      <w:lang w:val="pt-PT" w:eastAsia="pt-PT" w:bidi="pt-PT"/>
    </w:rPr>
  </w:style>
  <w:style w:type="table" w:customStyle="1" w:styleId="TableNormal1">
    <w:name w:val="Table Normal1"/>
    <w:uiPriority w:val="2"/>
    <w:semiHidden/>
    <w:unhideWhenUsed/>
    <w:qFormat/>
    <w:rsid w:val="00F421B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46430788">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DF12E-5771-4110-837F-D2F5C0BBE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2518</Words>
  <Characters>14088</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16573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Lecticia Maria Dias e Silva B Berto</dc:creator>
  <cp:lastModifiedBy>Silvana Rodrigues de Castro</cp:lastModifiedBy>
  <cp:revision>2</cp:revision>
  <cp:lastPrinted>2019-10-09T11:36:00Z</cp:lastPrinted>
  <dcterms:created xsi:type="dcterms:W3CDTF">2020-07-08T16:09:00Z</dcterms:created>
  <dcterms:modified xsi:type="dcterms:W3CDTF">2020-07-08T16:09:00Z</dcterms:modified>
</cp:coreProperties>
</file>