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10" w:rsidRDefault="00220110" w:rsidP="00220110">
      <w:pPr>
        <w:shd w:val="clear" w:color="auto" w:fill="F7F7F7"/>
        <w:spacing w:before="72" w:after="48" w:line="240" w:lineRule="auto"/>
        <w:outlineLvl w:val="2"/>
        <w:rPr>
          <w:rFonts w:ascii="inherit" w:eastAsia="Times New Roman" w:hAnsi="inherit" w:cs="Helvetica"/>
          <w:b/>
          <w:bCs/>
          <w:color w:val="333333"/>
          <w:sz w:val="30"/>
          <w:szCs w:val="30"/>
          <w:lang w:eastAsia="pt-BR"/>
        </w:rPr>
      </w:pPr>
      <w:r>
        <w:rPr>
          <w:rFonts w:ascii="inherit" w:eastAsia="Times New Roman" w:hAnsi="inherit" w:cs="Helvetica"/>
          <w:b/>
          <w:bCs/>
          <w:color w:val="333333"/>
          <w:sz w:val="30"/>
          <w:szCs w:val="30"/>
          <w:lang w:eastAsia="pt-BR"/>
        </w:rPr>
        <w:fldChar w:fldCharType="begin"/>
      </w:r>
      <w:r>
        <w:rPr>
          <w:rFonts w:ascii="inherit" w:eastAsia="Times New Roman" w:hAnsi="inherit" w:cs="Helvetica"/>
          <w:b/>
          <w:bCs/>
          <w:color w:val="333333"/>
          <w:sz w:val="30"/>
          <w:szCs w:val="30"/>
          <w:lang w:eastAsia="pt-BR"/>
        </w:rPr>
        <w:instrText xml:space="preserve"> HYPERLINK "</w:instrText>
      </w:r>
      <w:r w:rsidRPr="00220110">
        <w:rPr>
          <w:rFonts w:ascii="inherit" w:eastAsia="Times New Roman" w:hAnsi="inherit" w:cs="Helvetica"/>
          <w:b/>
          <w:bCs/>
          <w:color w:val="333333"/>
          <w:sz w:val="30"/>
          <w:szCs w:val="30"/>
          <w:lang w:eastAsia="pt-BR"/>
        </w:rPr>
        <w:instrText>https://jus.com.br/artigos/67403/breves-consideracoes-sobre-o-direito-de-laje-na-legislacao-brasileira</w:instrText>
      </w:r>
      <w:r>
        <w:rPr>
          <w:rFonts w:ascii="inherit" w:eastAsia="Times New Roman" w:hAnsi="inherit" w:cs="Helvetica"/>
          <w:b/>
          <w:bCs/>
          <w:color w:val="333333"/>
          <w:sz w:val="30"/>
          <w:szCs w:val="30"/>
          <w:lang w:eastAsia="pt-BR"/>
        </w:rPr>
        <w:instrText xml:space="preserve">" </w:instrText>
      </w:r>
      <w:r>
        <w:rPr>
          <w:rFonts w:ascii="inherit" w:eastAsia="Times New Roman" w:hAnsi="inherit" w:cs="Helvetica"/>
          <w:b/>
          <w:bCs/>
          <w:color w:val="333333"/>
          <w:sz w:val="30"/>
          <w:szCs w:val="30"/>
          <w:lang w:eastAsia="pt-BR"/>
        </w:rPr>
        <w:fldChar w:fldCharType="separate"/>
      </w:r>
      <w:r w:rsidRPr="007A596B">
        <w:rPr>
          <w:rStyle w:val="Hyperlink"/>
          <w:rFonts w:ascii="inherit" w:eastAsia="Times New Roman" w:hAnsi="inherit" w:cs="Helvetica"/>
          <w:b/>
          <w:bCs/>
          <w:sz w:val="30"/>
          <w:szCs w:val="30"/>
          <w:lang w:eastAsia="pt-BR"/>
        </w:rPr>
        <w:t>https://jus.com.br/artigos/67403/breves-consideracoes-sobre-o-direito-de-laje-na-legislacao-brasilei</w:t>
      </w:r>
      <w:r w:rsidRPr="007A596B">
        <w:rPr>
          <w:rStyle w:val="Hyperlink"/>
          <w:rFonts w:ascii="inherit" w:eastAsia="Times New Roman" w:hAnsi="inherit" w:cs="Helvetica"/>
          <w:b/>
          <w:bCs/>
          <w:sz w:val="30"/>
          <w:szCs w:val="30"/>
          <w:lang w:eastAsia="pt-BR"/>
        </w:rPr>
        <w:t>r</w:t>
      </w:r>
      <w:r w:rsidRPr="007A596B">
        <w:rPr>
          <w:rStyle w:val="Hyperlink"/>
          <w:rFonts w:ascii="inherit" w:eastAsia="Times New Roman" w:hAnsi="inherit" w:cs="Helvetica"/>
          <w:b/>
          <w:bCs/>
          <w:sz w:val="30"/>
          <w:szCs w:val="30"/>
          <w:lang w:eastAsia="pt-BR"/>
        </w:rPr>
        <w:t>a</w:t>
      </w:r>
      <w:r>
        <w:rPr>
          <w:rFonts w:ascii="inherit" w:eastAsia="Times New Roman" w:hAnsi="inherit" w:cs="Helvetica"/>
          <w:b/>
          <w:bCs/>
          <w:color w:val="333333"/>
          <w:sz w:val="30"/>
          <w:szCs w:val="30"/>
          <w:lang w:eastAsia="pt-BR"/>
        </w:rPr>
        <w:fldChar w:fldCharType="end"/>
      </w:r>
    </w:p>
    <w:p w:rsidR="00220110" w:rsidRDefault="00220110" w:rsidP="00220110">
      <w:pPr>
        <w:shd w:val="clear" w:color="auto" w:fill="F7F7F7"/>
        <w:spacing w:before="72" w:after="48" w:line="240" w:lineRule="auto"/>
        <w:outlineLvl w:val="2"/>
        <w:rPr>
          <w:rFonts w:ascii="inherit" w:eastAsia="Times New Roman" w:hAnsi="inherit" w:cs="Helvetica"/>
          <w:b/>
          <w:bCs/>
          <w:color w:val="333333"/>
          <w:sz w:val="30"/>
          <w:szCs w:val="30"/>
          <w:lang w:eastAsia="pt-BR"/>
        </w:rPr>
      </w:pPr>
    </w:p>
    <w:p w:rsidR="00220110" w:rsidRPr="00220110" w:rsidRDefault="00220110" w:rsidP="00220110">
      <w:pPr>
        <w:shd w:val="clear" w:color="auto" w:fill="F7F7F7"/>
        <w:spacing w:before="72" w:after="48" w:line="240" w:lineRule="auto"/>
        <w:outlineLvl w:val="2"/>
        <w:rPr>
          <w:rFonts w:ascii="inherit" w:eastAsia="Times New Roman" w:hAnsi="inherit" w:cs="Helvetica"/>
          <w:b/>
          <w:bCs/>
          <w:color w:val="333333"/>
          <w:sz w:val="30"/>
          <w:szCs w:val="30"/>
          <w:lang w:eastAsia="pt-BR"/>
        </w:rPr>
      </w:pPr>
      <w:r w:rsidRPr="00220110">
        <w:rPr>
          <w:rFonts w:ascii="inherit" w:eastAsia="Times New Roman" w:hAnsi="inherit" w:cs="Helvetica"/>
          <w:b/>
          <w:bCs/>
          <w:color w:val="333333"/>
          <w:sz w:val="30"/>
          <w:szCs w:val="30"/>
          <w:lang w:eastAsia="pt-BR"/>
        </w:rPr>
        <w:t>Breves considerações sobre o direito de laje na legislação brasileira</w:t>
      </w:r>
    </w:p>
    <w:p w:rsidR="00220110" w:rsidRDefault="00AA0BD6" w:rsidP="00220110">
      <w:pPr>
        <w:shd w:val="clear" w:color="auto" w:fill="F7F7F7"/>
        <w:spacing w:after="0" w:line="240" w:lineRule="auto"/>
        <w:rPr>
          <w:rFonts w:ascii="Helvetica" w:eastAsia="Times New Roman" w:hAnsi="Helvetica" w:cs="Helvetica"/>
          <w:color w:val="777777"/>
          <w:spacing w:val="2"/>
          <w:u w:val="single"/>
          <w:lang w:eastAsia="pt-BR"/>
        </w:rPr>
      </w:pPr>
      <w:hyperlink r:id="rId5" w:tooltip="Acesse o perfil de Vania de Jesus Santos" w:history="1">
        <w:r w:rsidR="00220110" w:rsidRPr="00220110">
          <w:rPr>
            <w:rFonts w:ascii="Helvetica" w:eastAsia="Times New Roman" w:hAnsi="Helvetica" w:cs="Helvetica"/>
            <w:color w:val="777777"/>
            <w:spacing w:val="2"/>
            <w:u w:val="single"/>
            <w:lang w:eastAsia="pt-BR"/>
          </w:rPr>
          <w:t>Vania de Jesus Santos</w:t>
        </w:r>
      </w:hyperlink>
    </w:p>
    <w:p w:rsidR="00AA0BD6" w:rsidRDefault="00AA0BD6" w:rsidP="00220110">
      <w:pPr>
        <w:shd w:val="clear" w:color="auto" w:fill="F7F7F7"/>
        <w:spacing w:after="0" w:line="240" w:lineRule="auto"/>
        <w:rPr>
          <w:rFonts w:ascii="Helvetica" w:eastAsia="Times New Roman" w:hAnsi="Helvetica" w:cs="Helvetica"/>
          <w:color w:val="777777"/>
          <w:spacing w:val="2"/>
          <w:u w:val="single"/>
          <w:lang w:eastAsia="pt-BR"/>
        </w:rPr>
      </w:pPr>
    </w:p>
    <w:p w:rsidR="00AA0BD6" w:rsidRPr="00220110" w:rsidRDefault="00AA0BD6" w:rsidP="00220110">
      <w:pPr>
        <w:shd w:val="clear" w:color="auto" w:fill="F7F7F7"/>
        <w:spacing w:after="0" w:line="240" w:lineRule="auto"/>
        <w:rPr>
          <w:rFonts w:ascii="Helvetica" w:eastAsia="Times New Roman" w:hAnsi="Helvetica" w:cs="Helvetica"/>
          <w:color w:val="787878"/>
          <w:spacing w:val="2"/>
          <w:lang w:eastAsia="pt-BR"/>
        </w:rPr>
      </w:pPr>
      <w:r>
        <w:rPr>
          <w:rFonts w:ascii="Helvetica" w:hAnsi="Helvetica" w:cs="Arial"/>
          <w:color w:val="333333"/>
          <w:sz w:val="21"/>
          <w:szCs w:val="21"/>
        </w:rPr>
        <w:t>Publicado em 07/2018.</w:t>
      </w:r>
    </w:p>
    <w:p w:rsidR="00220110" w:rsidRPr="00220110" w:rsidRDefault="00220110" w:rsidP="00220110">
      <w:pPr>
        <w:shd w:val="clear" w:color="auto" w:fill="F7F7F7"/>
        <w:spacing w:after="75" w:line="240" w:lineRule="auto"/>
        <w:jc w:val="right"/>
        <w:rPr>
          <w:rFonts w:ascii="Helvetica" w:eastAsia="Times New Roman" w:hAnsi="Helvetica" w:cs="Helvetica"/>
          <w:color w:val="333333"/>
          <w:sz w:val="53"/>
          <w:szCs w:val="53"/>
          <w:lang w:eastAsia="pt-BR"/>
        </w:rPr>
      </w:pPr>
    </w:p>
    <w:p w:rsidR="00220110" w:rsidRPr="00220110" w:rsidRDefault="00220110" w:rsidP="00220110">
      <w:pPr>
        <w:shd w:val="clear" w:color="auto" w:fill="000000"/>
        <w:spacing w:after="0" w:line="240" w:lineRule="auto"/>
        <w:rPr>
          <w:rFonts w:ascii="Helvetica" w:eastAsia="Times New Roman" w:hAnsi="Helvetica" w:cs="Helvetica"/>
          <w:color w:val="333333"/>
          <w:sz w:val="24"/>
          <w:szCs w:val="24"/>
          <w:lang w:eastAsia="pt-BR"/>
        </w:rPr>
      </w:pPr>
      <w:r w:rsidRPr="00220110">
        <w:rPr>
          <w:rFonts w:ascii="Helvetica" w:eastAsia="Times New Roman" w:hAnsi="Helvetica" w:cs="Helvetica"/>
          <w:color w:val="FFFFFF"/>
          <w:sz w:val="18"/>
          <w:szCs w:val="18"/>
          <w:lang w:eastAsia="pt-BR"/>
        </w:rPr>
        <w:t>Santiago Ribeiro (</w:t>
      </w:r>
      <w:proofErr w:type="gramStart"/>
      <w:r w:rsidRPr="00220110">
        <w:rPr>
          <w:rFonts w:ascii="Helvetica" w:eastAsia="Times New Roman" w:hAnsi="Helvetica" w:cs="Helvetica"/>
          <w:color w:val="FFFFFF"/>
          <w:sz w:val="18"/>
          <w:szCs w:val="18"/>
          <w:lang w:eastAsia="pt-BR"/>
        </w:rPr>
        <w:t>santiagomaquetes.</w:t>
      </w:r>
      <w:proofErr w:type="gramEnd"/>
      <w:r w:rsidRPr="00220110">
        <w:rPr>
          <w:rFonts w:ascii="Helvetica" w:eastAsia="Times New Roman" w:hAnsi="Helvetica" w:cs="Helvetica"/>
          <w:color w:val="FFFFFF"/>
          <w:sz w:val="18"/>
          <w:szCs w:val="18"/>
          <w:lang w:eastAsia="pt-BR"/>
        </w:rPr>
        <w:t>blogspot.com.br)</w:t>
      </w:r>
      <w:r w:rsidRPr="00220110">
        <w:rPr>
          <w:rFonts w:ascii="Helvetica" w:eastAsia="Times New Roman" w:hAnsi="Helvetica" w:cs="Helvetica"/>
          <w:noProof/>
          <w:color w:val="333333"/>
          <w:sz w:val="24"/>
          <w:szCs w:val="24"/>
          <w:lang w:eastAsia="pt-BR"/>
        </w:rPr>
        <mc:AlternateContent>
          <mc:Choice Requires="wps">
            <w:drawing>
              <wp:inline distT="0" distB="0" distL="0" distR="0" wp14:anchorId="610F5A91" wp14:editId="25125C19">
                <wp:extent cx="304800" cy="304800"/>
                <wp:effectExtent l="0" t="0" r="0" b="0"/>
                <wp:docPr id="1" name="AutoShape 1" descr="Santiago Ribeiro (santiagomaquetes.blogspot.com.b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Santiago Ribeiro (santiagomaquetes.blogspot.com.b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HpXUAjYAgAA8wUAAA4AAAAAAAAAAAAAAAAALgIAAGRycy9lMm9E&#10;b2MueG1sUEsBAi0AFAAGAAgAAAAhAEyg6SzYAAAAAwEAAA8AAAAAAAAAAAAAAAAAMgUAAGRycy9k&#10;b3ducmV2LnhtbFBLBQYAAAAABAAEAPMAAAA3BgAAAAA=&#10;" filled="f" stroked="f">
                <o:lock v:ext="edit" aspectratio="t"/>
                <w10:anchorlock/>
              </v:rect>
            </w:pict>
          </mc:Fallback>
        </mc:AlternateContent>
      </w:r>
    </w:p>
    <w:p w:rsidR="00220110" w:rsidRPr="00220110" w:rsidRDefault="00220110" w:rsidP="00220110">
      <w:pPr>
        <w:spacing w:line="240" w:lineRule="auto"/>
        <w:rPr>
          <w:rFonts w:ascii="Helvetica" w:eastAsia="Times New Roman" w:hAnsi="Helvetica" w:cs="Helvetica"/>
          <w:color w:val="FFFFFF"/>
          <w:sz w:val="26"/>
          <w:szCs w:val="26"/>
          <w:lang w:eastAsia="pt-BR"/>
        </w:rPr>
      </w:pPr>
      <w:r w:rsidRPr="00220110">
        <w:rPr>
          <w:rFonts w:ascii="Helvetica" w:eastAsia="Times New Roman" w:hAnsi="Helvetica" w:cs="Helvetica"/>
          <w:color w:val="FFFFFF"/>
          <w:sz w:val="26"/>
          <w:szCs w:val="26"/>
          <w:lang w:eastAsia="pt-BR"/>
        </w:rPr>
        <w:t>O artigo faz uma reflexão sobre o direito de laje no Brasil. Parte de uma análise cronológica da legislação que culminou com esse instituto e aponta suas formas de constituição.</w:t>
      </w:r>
    </w:p>
    <w:p w:rsidR="00220110" w:rsidRPr="00220110" w:rsidRDefault="00220110" w:rsidP="00220110">
      <w:pPr>
        <w:shd w:val="clear" w:color="auto" w:fill="FFFFFF"/>
        <w:spacing w:after="288" w:line="240" w:lineRule="auto"/>
        <w:jc w:val="both"/>
        <w:rPr>
          <w:rFonts w:ascii="Helvetica" w:eastAsia="Times New Roman" w:hAnsi="Helvetica" w:cs="Helvetica"/>
          <w:color w:val="333333"/>
          <w:lang w:eastAsia="pt-BR"/>
        </w:rPr>
      </w:pPr>
      <w:proofErr w:type="gramStart"/>
      <w:r w:rsidRPr="00220110">
        <w:rPr>
          <w:rFonts w:ascii="Helvetica" w:eastAsia="Times New Roman" w:hAnsi="Helvetica" w:cs="Helvetica"/>
          <w:b/>
          <w:bCs/>
          <w:color w:val="333333"/>
          <w:lang w:eastAsia="pt-BR"/>
        </w:rPr>
        <w:t>RESUMO:</w:t>
      </w:r>
      <w:proofErr w:type="gramEnd"/>
      <w:r w:rsidRPr="00220110">
        <w:rPr>
          <w:rFonts w:ascii="Helvetica" w:eastAsia="Times New Roman" w:hAnsi="Helvetica" w:cs="Helvetica"/>
          <w:color w:val="333333"/>
          <w:lang w:eastAsia="pt-BR"/>
        </w:rPr>
        <w:t>O presente artigo busca fazer uma rápida reflexão sobre o Direito de Laje no Brasil. A princípio buscou-se situar o direito à moradia como direito fundamental e que, historicamente vem sendo negado pelo Poder Estatal culminando com as famosas invasões e demais construções irregulares que se perp</w:t>
      </w:r>
      <w:bookmarkStart w:id="0" w:name="_GoBack"/>
      <w:bookmarkEnd w:id="0"/>
      <w:r w:rsidRPr="00220110">
        <w:rPr>
          <w:rFonts w:ascii="Helvetica" w:eastAsia="Times New Roman" w:hAnsi="Helvetica" w:cs="Helvetica"/>
          <w:color w:val="333333"/>
          <w:lang w:eastAsia="pt-BR"/>
        </w:rPr>
        <w:t xml:space="preserve">etuam principalmente nos grandes centros urbanos. Em seguida foi realizado um apanhado geral sobre as legislações que apontavam para a possibilidade de reconhecer o direito de laje e sua evolução histórica que culminou com a promulgação da lei 13.465/2017 e que é a responsável por introduzir os artigos 1.510-A a 1.510-E no Código Civil brasileiro. Partindo desse contexto, foi realizada uma reflexão </w:t>
      </w:r>
      <w:proofErr w:type="spellStart"/>
      <w:r w:rsidRPr="00220110">
        <w:rPr>
          <w:rFonts w:ascii="Helvetica" w:eastAsia="Times New Roman" w:hAnsi="Helvetica" w:cs="Helvetica"/>
          <w:color w:val="333333"/>
          <w:lang w:eastAsia="pt-BR"/>
        </w:rPr>
        <w:t>suscinta</w:t>
      </w:r>
      <w:proofErr w:type="spellEnd"/>
      <w:r w:rsidRPr="00220110">
        <w:rPr>
          <w:rFonts w:ascii="Helvetica" w:eastAsia="Times New Roman" w:hAnsi="Helvetica" w:cs="Helvetica"/>
          <w:color w:val="333333"/>
          <w:lang w:eastAsia="pt-BR"/>
        </w:rPr>
        <w:t xml:space="preserve"> sobre as formas de aquisição do direito de laje por meio de negócios jurídicos, por usucapião, por declaração unilateral de  vontade e, por fim, a constituição da sobre laje. </w:t>
      </w:r>
      <w:proofErr w:type="spellStart"/>
      <w:r w:rsidRPr="00220110">
        <w:rPr>
          <w:rFonts w:ascii="Helvetica" w:eastAsia="Times New Roman" w:hAnsi="Helvetica" w:cs="Helvetica"/>
          <w:color w:val="333333"/>
          <w:lang w:eastAsia="pt-BR"/>
        </w:rPr>
        <w:t>Destartes</w:t>
      </w:r>
      <w:proofErr w:type="spellEnd"/>
      <w:r w:rsidRPr="00220110">
        <w:rPr>
          <w:rFonts w:ascii="Helvetica" w:eastAsia="Times New Roman" w:hAnsi="Helvetica" w:cs="Helvetica"/>
          <w:color w:val="333333"/>
          <w:lang w:eastAsia="pt-BR"/>
        </w:rPr>
        <w:t>, esse trabalho se coloca como um breve ensaio que busca</w:t>
      </w:r>
      <w:proofErr w:type="gramStart"/>
      <w:r w:rsidRPr="00220110">
        <w:rPr>
          <w:rFonts w:ascii="Helvetica" w:eastAsia="Times New Roman" w:hAnsi="Helvetica" w:cs="Helvetica"/>
          <w:color w:val="333333"/>
          <w:lang w:eastAsia="pt-BR"/>
        </w:rPr>
        <w:t xml:space="preserve">  </w:t>
      </w:r>
      <w:proofErr w:type="gramEnd"/>
      <w:r w:rsidRPr="00220110">
        <w:rPr>
          <w:rFonts w:ascii="Helvetica" w:eastAsia="Times New Roman" w:hAnsi="Helvetica" w:cs="Helvetica"/>
          <w:color w:val="333333"/>
          <w:lang w:eastAsia="pt-BR"/>
        </w:rPr>
        <w:t>levantar várias questões sobre esse novo instituto no Direito brasileiro que é o Direito de Laje.</w:t>
      </w:r>
    </w:p>
    <w:p w:rsidR="00220110" w:rsidRPr="00220110" w:rsidRDefault="00220110" w:rsidP="00220110">
      <w:pPr>
        <w:shd w:val="clear" w:color="auto" w:fill="FFFFFF"/>
        <w:spacing w:after="288" w:line="240" w:lineRule="auto"/>
        <w:jc w:val="both"/>
        <w:rPr>
          <w:rFonts w:ascii="Helvetica" w:eastAsia="Times New Roman" w:hAnsi="Helvetica" w:cs="Helvetica"/>
          <w:color w:val="333333"/>
          <w:lang w:eastAsia="pt-BR"/>
        </w:rPr>
      </w:pPr>
      <w:r w:rsidRPr="00220110">
        <w:rPr>
          <w:rFonts w:ascii="Helvetica" w:eastAsia="Times New Roman" w:hAnsi="Helvetica" w:cs="Helvetica"/>
          <w:b/>
          <w:bCs/>
          <w:color w:val="333333"/>
          <w:lang w:eastAsia="pt-BR"/>
        </w:rPr>
        <w:t>Palavras-chave: </w:t>
      </w:r>
      <w:r w:rsidRPr="00220110">
        <w:rPr>
          <w:rFonts w:ascii="Helvetica" w:eastAsia="Times New Roman" w:hAnsi="Helvetica" w:cs="Helvetica"/>
          <w:color w:val="333333"/>
          <w:lang w:eastAsia="pt-BR"/>
        </w:rPr>
        <w:t xml:space="preserve">laje, construções, direito real, direitos </w:t>
      </w:r>
      <w:proofErr w:type="gramStart"/>
      <w:r w:rsidRPr="00220110">
        <w:rPr>
          <w:rFonts w:ascii="Helvetica" w:eastAsia="Times New Roman" w:hAnsi="Helvetica" w:cs="Helvetica"/>
          <w:color w:val="333333"/>
          <w:lang w:eastAsia="pt-BR"/>
        </w:rPr>
        <w:t>fundamentais</w:t>
      </w:r>
      <w:proofErr w:type="gramEnd"/>
    </w:p>
    <w:p w:rsidR="00220110" w:rsidRPr="00220110" w:rsidRDefault="00AA0BD6" w:rsidP="00220110">
      <w:pPr>
        <w:shd w:val="clear" w:color="auto" w:fill="FFFFFF"/>
        <w:spacing w:before="300" w:after="300" w:line="240" w:lineRule="auto"/>
        <w:rPr>
          <w:rFonts w:ascii="Helvetica" w:eastAsia="Times New Roman" w:hAnsi="Helvetica" w:cs="Helvetica"/>
          <w:color w:val="333333"/>
          <w:sz w:val="24"/>
          <w:szCs w:val="24"/>
          <w:lang w:eastAsia="pt-BR"/>
        </w:rPr>
      </w:pPr>
      <w:r>
        <w:rPr>
          <w:rFonts w:ascii="Helvetica" w:eastAsia="Times New Roman" w:hAnsi="Helvetica" w:cs="Helvetica"/>
          <w:color w:val="333333"/>
          <w:sz w:val="24"/>
          <w:szCs w:val="24"/>
          <w:lang w:eastAsia="pt-BR"/>
        </w:rPr>
        <w:pict>
          <v:rect id="_x0000_i1025" style="width:0;height:0" o:hralign="center" o:hrstd="t" o:hr="t" fillcolor="#a0a0a0" stroked="f"/>
        </w:pict>
      </w:r>
    </w:p>
    <w:p w:rsidR="00220110" w:rsidRPr="00220110" w:rsidRDefault="00220110" w:rsidP="00220110">
      <w:pPr>
        <w:shd w:val="clear" w:color="auto" w:fill="FFFFFF"/>
        <w:spacing w:before="480" w:after="240" w:line="240" w:lineRule="auto"/>
        <w:jc w:val="both"/>
        <w:outlineLvl w:val="2"/>
        <w:rPr>
          <w:rFonts w:ascii="Arial" w:eastAsia="Times New Roman" w:hAnsi="Arial" w:cs="Arial"/>
          <w:b/>
          <w:bCs/>
          <w:caps/>
          <w:color w:val="468847"/>
          <w:sz w:val="35"/>
          <w:szCs w:val="35"/>
          <w:lang w:eastAsia="pt-BR"/>
        </w:rPr>
      </w:pPr>
      <w:r w:rsidRPr="00220110">
        <w:rPr>
          <w:rFonts w:ascii="Arial" w:eastAsia="Times New Roman" w:hAnsi="Arial" w:cs="Arial"/>
          <w:b/>
          <w:bCs/>
          <w:caps/>
          <w:color w:val="468847"/>
          <w:sz w:val="35"/>
          <w:szCs w:val="35"/>
          <w:lang w:eastAsia="pt-BR"/>
        </w:rPr>
        <w:t>INTRODUÇÃO</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A Constituição Federal do Brasil elenca, em seu Art. 5º, uma série de direitos tidos como fundamentais. Dentre os direitos fundamentais sociais, há a  garantia expressa do direito à moradia que está diretamente ligado ao Princípio da dignidade da pessoa humana.</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Um grande problema enfrentado no Brasil é a de garantia desse direito a todos os cidadãos. A falta do atendimento a esse direito gera um grande desequilíbrio na ocupação do espaço urbano das mais variadas cidades do país, principalmente nos grandes centros urbanos que, durante muito tempo, </w:t>
      </w:r>
      <w:proofErr w:type="gramStart"/>
      <w:r w:rsidRPr="00220110">
        <w:rPr>
          <w:rFonts w:ascii="Helvetica" w:eastAsia="Times New Roman" w:hAnsi="Helvetica" w:cs="Helvetica"/>
          <w:color w:val="333333"/>
          <w:sz w:val="24"/>
          <w:szCs w:val="24"/>
          <w:lang w:eastAsia="pt-BR"/>
        </w:rPr>
        <w:t>serviram</w:t>
      </w:r>
      <w:proofErr w:type="gramEnd"/>
      <w:r w:rsidRPr="00220110">
        <w:rPr>
          <w:rFonts w:ascii="Helvetica" w:eastAsia="Times New Roman" w:hAnsi="Helvetica" w:cs="Helvetica"/>
          <w:color w:val="333333"/>
          <w:sz w:val="24"/>
          <w:szCs w:val="24"/>
          <w:lang w:eastAsia="pt-BR"/>
        </w:rPr>
        <w:t xml:space="preserve"> de  abrigo às pessoas que deixaram suas terras ocasionado pelo fenômeno do êxodo rural.</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lastRenderedPageBreak/>
        <w:t xml:space="preserve">É de se notar que </w:t>
      </w:r>
      <w:proofErr w:type="gramStart"/>
      <w:r w:rsidRPr="00220110">
        <w:rPr>
          <w:rFonts w:ascii="Helvetica" w:eastAsia="Times New Roman" w:hAnsi="Helvetica" w:cs="Helvetica"/>
          <w:color w:val="333333"/>
          <w:sz w:val="24"/>
          <w:szCs w:val="24"/>
          <w:lang w:eastAsia="pt-BR"/>
        </w:rPr>
        <w:t>as construções irregulares vem</w:t>
      </w:r>
      <w:proofErr w:type="gramEnd"/>
      <w:r w:rsidRPr="00220110">
        <w:rPr>
          <w:rFonts w:ascii="Helvetica" w:eastAsia="Times New Roman" w:hAnsi="Helvetica" w:cs="Helvetica"/>
          <w:color w:val="333333"/>
          <w:sz w:val="24"/>
          <w:szCs w:val="24"/>
          <w:lang w:eastAsia="pt-BR"/>
        </w:rPr>
        <w:t xml:space="preserve"> crescendo a cada dia no Brasil, sobretudo nas grandes cidades. Os chamados “puxadinhos” surgem como uma resposta das populações não </w:t>
      </w:r>
      <w:proofErr w:type="spellStart"/>
      <w:r w:rsidRPr="00220110">
        <w:rPr>
          <w:rFonts w:ascii="Helvetica" w:eastAsia="Times New Roman" w:hAnsi="Helvetica" w:cs="Helvetica"/>
          <w:color w:val="333333"/>
          <w:sz w:val="24"/>
          <w:szCs w:val="24"/>
          <w:lang w:eastAsia="pt-BR"/>
        </w:rPr>
        <w:t>assitidas</w:t>
      </w:r>
      <w:proofErr w:type="spellEnd"/>
      <w:r w:rsidRPr="00220110">
        <w:rPr>
          <w:rFonts w:ascii="Helvetica" w:eastAsia="Times New Roman" w:hAnsi="Helvetica" w:cs="Helvetica"/>
          <w:color w:val="333333"/>
          <w:sz w:val="24"/>
          <w:szCs w:val="24"/>
          <w:lang w:eastAsia="pt-BR"/>
        </w:rPr>
        <w:t xml:space="preserve"> pelo Governo no que diz respeito ao direito à moradia, porém, estudos apontam que nem todas as construções irregulares se enquadram nesse perfil de carência econômica como veremos a seguir.</w:t>
      </w:r>
    </w:p>
    <w:p w:rsidR="00220110" w:rsidRPr="00220110" w:rsidRDefault="00AA0BD6" w:rsidP="00220110">
      <w:pPr>
        <w:shd w:val="clear" w:color="auto" w:fill="FFFFFF"/>
        <w:spacing w:before="300" w:after="300" w:line="240" w:lineRule="auto"/>
        <w:rPr>
          <w:rFonts w:ascii="Helvetica" w:eastAsia="Times New Roman" w:hAnsi="Helvetica" w:cs="Helvetica"/>
          <w:color w:val="333333"/>
          <w:sz w:val="24"/>
          <w:szCs w:val="24"/>
          <w:lang w:eastAsia="pt-BR"/>
        </w:rPr>
      </w:pPr>
      <w:r>
        <w:rPr>
          <w:rFonts w:ascii="Helvetica" w:eastAsia="Times New Roman" w:hAnsi="Helvetica" w:cs="Helvetica"/>
          <w:color w:val="333333"/>
          <w:sz w:val="24"/>
          <w:szCs w:val="24"/>
          <w:lang w:eastAsia="pt-BR"/>
        </w:rPr>
        <w:pict>
          <v:rect id="_x0000_i1026" style="width:0;height:0" o:hralign="center" o:hrstd="t" o:hr="t" fillcolor="#a0a0a0" stroked="f"/>
        </w:pict>
      </w:r>
    </w:p>
    <w:p w:rsidR="00220110" w:rsidRPr="00220110" w:rsidRDefault="00220110" w:rsidP="00220110">
      <w:pPr>
        <w:shd w:val="clear" w:color="auto" w:fill="FFFFFF"/>
        <w:spacing w:before="480" w:after="240" w:line="240" w:lineRule="auto"/>
        <w:jc w:val="both"/>
        <w:outlineLvl w:val="2"/>
        <w:rPr>
          <w:rFonts w:ascii="Arial" w:eastAsia="Times New Roman" w:hAnsi="Arial" w:cs="Arial"/>
          <w:b/>
          <w:bCs/>
          <w:caps/>
          <w:color w:val="468847"/>
          <w:sz w:val="35"/>
          <w:szCs w:val="35"/>
          <w:lang w:eastAsia="pt-BR"/>
        </w:rPr>
      </w:pPr>
      <w:r w:rsidRPr="00220110">
        <w:rPr>
          <w:rFonts w:ascii="Arial" w:eastAsia="Times New Roman" w:hAnsi="Arial" w:cs="Arial"/>
          <w:b/>
          <w:bCs/>
          <w:caps/>
          <w:color w:val="468847"/>
          <w:sz w:val="35"/>
          <w:szCs w:val="35"/>
          <w:lang w:eastAsia="pt-BR"/>
        </w:rPr>
        <w:t>MORADIAS IRREGULARES NO BRASIL: UM PROBLEMA SOCIAL RECORRENTE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O surgimento das ocupações ilegais acelerou o processo de ocupação urbana uma vez que, em sua maioria, esses espaços são inacessíveis às camadas mais pobres da população.</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Como afirma Martim </w:t>
      </w:r>
      <w:proofErr w:type="spellStart"/>
      <w:proofErr w:type="gramStart"/>
      <w:r w:rsidRPr="00220110">
        <w:rPr>
          <w:rFonts w:ascii="Helvetica" w:eastAsia="Times New Roman" w:hAnsi="Helvetica" w:cs="Helvetica"/>
          <w:color w:val="333333"/>
          <w:sz w:val="24"/>
          <w:szCs w:val="24"/>
          <w:lang w:eastAsia="pt-BR"/>
        </w:rPr>
        <w:t>Smoka</w:t>
      </w:r>
      <w:proofErr w:type="spellEnd"/>
      <w:r w:rsidRPr="00220110">
        <w:rPr>
          <w:rFonts w:ascii="Helvetica" w:eastAsia="Times New Roman" w:hAnsi="Helvetica" w:cs="Helvetica"/>
          <w:color w:val="333333"/>
          <w:sz w:val="24"/>
          <w:szCs w:val="24"/>
          <w:lang w:eastAsia="pt-BR"/>
        </w:rPr>
        <w:t>(</w:t>
      </w:r>
      <w:proofErr w:type="gramEnd"/>
      <w:r w:rsidRPr="00220110">
        <w:rPr>
          <w:rFonts w:ascii="Helvetica" w:eastAsia="Times New Roman" w:hAnsi="Helvetica" w:cs="Helvetica"/>
          <w:color w:val="333333"/>
          <w:sz w:val="24"/>
          <w:szCs w:val="24"/>
          <w:lang w:eastAsia="pt-BR"/>
        </w:rPr>
        <w:t>2002, p. 22):</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xml:space="preserve">O acesso informal ao solo e consequentemente à moradia é um dos maiores problemas das últimas décadas, fortemente agravado pela falta (intencional) de políticas habitacionais adequadas para atender a população mais carente. As populações de baixa renda não alcançam o acesso de terras urbanas legalizadas, devido ao alto custo deste solo, decorrente de uma regulamentação </w:t>
      </w:r>
      <w:proofErr w:type="gramStart"/>
      <w:r w:rsidRPr="00220110">
        <w:rPr>
          <w:rFonts w:ascii="Helvetica" w:eastAsia="Times New Roman" w:hAnsi="Helvetica" w:cs="Helvetica"/>
          <w:color w:val="707070"/>
          <w:sz w:val="24"/>
          <w:szCs w:val="24"/>
          <w:lang w:eastAsia="pt-BR"/>
        </w:rPr>
        <w:t>elitista</w:t>
      </w:r>
      <w:proofErr w:type="gramEnd"/>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Essas construções populares de baixo custo, criadas</w:t>
      </w:r>
      <w:proofErr w:type="gramStart"/>
      <w:r w:rsidRPr="00220110">
        <w:rPr>
          <w:rFonts w:ascii="Helvetica" w:eastAsia="Times New Roman" w:hAnsi="Helvetica" w:cs="Helvetica"/>
          <w:color w:val="333333"/>
          <w:sz w:val="24"/>
          <w:szCs w:val="24"/>
          <w:lang w:eastAsia="pt-BR"/>
        </w:rPr>
        <w:t xml:space="preserve">  </w:t>
      </w:r>
      <w:proofErr w:type="gramEnd"/>
      <w:r w:rsidRPr="00220110">
        <w:rPr>
          <w:rFonts w:ascii="Helvetica" w:eastAsia="Times New Roman" w:hAnsi="Helvetica" w:cs="Helvetica"/>
          <w:color w:val="333333"/>
          <w:sz w:val="24"/>
          <w:szCs w:val="24"/>
          <w:lang w:eastAsia="pt-BR"/>
        </w:rPr>
        <w:t xml:space="preserve">para atender a demanda de crescimento de famílias de baixa renda, são os chamados “puxadinhos”. O Estado, enquanto ente garantidor dos direitos sociais, se omite </w:t>
      </w:r>
      <w:proofErr w:type="gramStart"/>
      <w:r w:rsidRPr="00220110">
        <w:rPr>
          <w:rFonts w:ascii="Helvetica" w:eastAsia="Times New Roman" w:hAnsi="Helvetica" w:cs="Helvetica"/>
          <w:color w:val="333333"/>
          <w:sz w:val="24"/>
          <w:szCs w:val="24"/>
          <w:lang w:eastAsia="pt-BR"/>
        </w:rPr>
        <w:t>à</w:t>
      </w:r>
      <w:proofErr w:type="gramEnd"/>
      <w:r w:rsidRPr="00220110">
        <w:rPr>
          <w:rFonts w:ascii="Helvetica" w:eastAsia="Times New Roman" w:hAnsi="Helvetica" w:cs="Helvetica"/>
          <w:color w:val="333333"/>
          <w:sz w:val="24"/>
          <w:szCs w:val="24"/>
          <w:lang w:eastAsia="pt-BR"/>
        </w:rPr>
        <w:t xml:space="preserve"> construção de uma política pública de habitação, e essa omissão estatal gera uma onda de construções irregulares na maioria dos centros urbanos brasileiros. Prova disso é que a maior favela da América Latina, a Favela da Rocinha, se encontra no Estado do Rio de Janeiro.  Na omissão do governo, as necessidades básicas humanas, são supridas, em sua maioria, por poderes paralelos que dispõem de uma infraestrutura capaz de manter o funcionamento de empresas prestadoras de serviços básicos como água, energia, telefone, gás, etc.</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proofErr w:type="spellStart"/>
      <w:r w:rsidRPr="00220110">
        <w:rPr>
          <w:rFonts w:ascii="Helvetica" w:eastAsia="Times New Roman" w:hAnsi="Helvetica" w:cs="Helvetica"/>
          <w:color w:val="333333"/>
          <w:sz w:val="24"/>
          <w:szCs w:val="24"/>
          <w:lang w:eastAsia="pt-BR"/>
        </w:rPr>
        <w:t>Solène</w:t>
      </w:r>
      <w:proofErr w:type="spellEnd"/>
      <w:r w:rsidRPr="00220110">
        <w:rPr>
          <w:rFonts w:ascii="Helvetica" w:eastAsia="Times New Roman" w:hAnsi="Helvetica" w:cs="Helvetica"/>
          <w:color w:val="333333"/>
          <w:sz w:val="24"/>
          <w:szCs w:val="24"/>
          <w:lang w:eastAsia="pt-BR"/>
        </w:rPr>
        <w:t xml:space="preserve"> </w:t>
      </w:r>
      <w:proofErr w:type="spellStart"/>
      <w:r w:rsidRPr="00220110">
        <w:rPr>
          <w:rFonts w:ascii="Helvetica" w:eastAsia="Times New Roman" w:hAnsi="Helvetica" w:cs="Helvetica"/>
          <w:color w:val="333333"/>
          <w:sz w:val="24"/>
          <w:szCs w:val="24"/>
          <w:lang w:eastAsia="pt-BR"/>
        </w:rPr>
        <w:t>Veysseyre</w:t>
      </w:r>
      <w:proofErr w:type="spellEnd"/>
      <w:r w:rsidRPr="00220110">
        <w:rPr>
          <w:rFonts w:ascii="Helvetica" w:eastAsia="Times New Roman" w:hAnsi="Helvetica" w:cs="Helvetica"/>
          <w:color w:val="333333"/>
          <w:sz w:val="24"/>
          <w:szCs w:val="24"/>
          <w:lang w:eastAsia="pt-BR"/>
        </w:rPr>
        <w:t xml:space="preserve"> (2014), um arquiteto francês que trabalhou em Bruxelas, Bélgica e Santiago do Chile, fez um estudo de caso sobre as regras tácitas das favelas brasileiras e observou que existe uma dinâmica de construção e de organização no interior das favelas.</w:t>
      </w:r>
    </w:p>
    <w:p w:rsidR="00220110" w:rsidRPr="00220110" w:rsidRDefault="00220110" w:rsidP="00220110">
      <w:pPr>
        <w:shd w:val="clear" w:color="auto" w:fill="FFFFFF"/>
        <w:spacing w:after="288"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xml:space="preserve">Marcio cresceu numa casa térrea, com telhado em duas águas que seu pai construiu. Há vinte e cinco anos, ele construiu um pavimento sobre a casa; hoje voltou a colocar a mão na massa para construir um segundo </w:t>
      </w:r>
      <w:proofErr w:type="gramStart"/>
      <w:r w:rsidRPr="00220110">
        <w:rPr>
          <w:rFonts w:ascii="Helvetica" w:eastAsia="Times New Roman" w:hAnsi="Helvetica" w:cs="Helvetica"/>
          <w:color w:val="707070"/>
          <w:sz w:val="24"/>
          <w:szCs w:val="24"/>
          <w:lang w:eastAsia="pt-BR"/>
        </w:rPr>
        <w:t xml:space="preserve">pavimento </w:t>
      </w:r>
      <w:proofErr w:type="spellStart"/>
      <w:r w:rsidRPr="00220110">
        <w:rPr>
          <w:rFonts w:ascii="Helvetica" w:eastAsia="Times New Roman" w:hAnsi="Helvetica" w:cs="Helvetica"/>
          <w:color w:val="707070"/>
          <w:sz w:val="24"/>
          <w:szCs w:val="24"/>
          <w:lang w:eastAsia="pt-BR"/>
        </w:rPr>
        <w:t>pavimento</w:t>
      </w:r>
      <w:proofErr w:type="spellEnd"/>
      <w:proofErr w:type="gramEnd"/>
      <w:r w:rsidRPr="00220110">
        <w:rPr>
          <w:rFonts w:ascii="Helvetica" w:eastAsia="Times New Roman" w:hAnsi="Helvetica" w:cs="Helvetica"/>
          <w:color w:val="707070"/>
          <w:sz w:val="24"/>
          <w:szCs w:val="24"/>
          <w:lang w:eastAsia="pt-BR"/>
        </w:rPr>
        <w:t>.</w:t>
      </w:r>
    </w:p>
    <w:p w:rsidR="00220110" w:rsidRPr="00220110" w:rsidRDefault="00220110" w:rsidP="00220110">
      <w:pPr>
        <w:shd w:val="clear" w:color="auto" w:fill="FFFFFF"/>
        <w:spacing w:after="288"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xml:space="preserve">Eduardo está numa situação parecida - está tentando construir sua própria casa sobre </w:t>
      </w:r>
      <w:proofErr w:type="gramStart"/>
      <w:r w:rsidRPr="00220110">
        <w:rPr>
          <w:rFonts w:ascii="Helvetica" w:eastAsia="Times New Roman" w:hAnsi="Helvetica" w:cs="Helvetica"/>
          <w:color w:val="707070"/>
          <w:sz w:val="24"/>
          <w:szCs w:val="24"/>
          <w:lang w:eastAsia="pt-BR"/>
        </w:rPr>
        <w:t>a</w:t>
      </w:r>
      <w:proofErr w:type="gramEnd"/>
      <w:r w:rsidRPr="00220110">
        <w:rPr>
          <w:rFonts w:ascii="Helvetica" w:eastAsia="Times New Roman" w:hAnsi="Helvetica" w:cs="Helvetica"/>
          <w:color w:val="707070"/>
          <w:sz w:val="24"/>
          <w:szCs w:val="24"/>
          <w:lang w:eastAsia="pt-BR"/>
        </w:rPr>
        <w:t xml:space="preserve"> casa de sua mãe: "Eu fiz duas áreas separadas, uma </w:t>
      </w:r>
      <w:r w:rsidRPr="00220110">
        <w:rPr>
          <w:rFonts w:ascii="Helvetica" w:eastAsia="Times New Roman" w:hAnsi="Helvetica" w:cs="Helvetica"/>
          <w:color w:val="707070"/>
          <w:sz w:val="24"/>
          <w:szCs w:val="24"/>
          <w:lang w:eastAsia="pt-BR"/>
        </w:rPr>
        <w:lastRenderedPageBreak/>
        <w:t>onde eu moro e outra menor para alugar, ou para um estúdio de música." Isso é comum na favela, onde uma família aluga diferentes pavimentos de suas casas para outras famílias ou para seus parentes. Casas voltadas para a rua principal tendem a utilizar o térreo para atividades comerciais.                       </w:t>
      </w:r>
      <w:proofErr w:type="gramStart"/>
      <w:r w:rsidRPr="00220110">
        <w:rPr>
          <w:rFonts w:ascii="Helvetica" w:eastAsia="Times New Roman" w:hAnsi="Helvetica" w:cs="Helvetica"/>
          <w:color w:val="707070"/>
          <w:sz w:val="24"/>
          <w:szCs w:val="24"/>
          <w:lang w:eastAsia="pt-BR"/>
        </w:rPr>
        <w:t>  </w:t>
      </w:r>
      <w:proofErr w:type="gramEnd"/>
    </w:p>
    <w:p w:rsidR="00220110" w:rsidRPr="00220110" w:rsidRDefault="00220110" w:rsidP="00220110">
      <w:pPr>
        <w:shd w:val="clear" w:color="auto" w:fill="FFFFFF"/>
        <w:spacing w:after="288"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À primeira vista, as favelas - para mim - eram uma massa caótica impressionante: ondas de casas que invadiam cada espaço livre. No entanto, eu estava enxergando com olhos acostumados a ver ruas delineadas, espaços abertos e organizações formais. Tive que me adaptar a um novo mundo, um mundo de ruas estreitas, vielas e escadarias inclinadas, de janelas pequenas voltadas para becos escuros onde fios elétricos se entrelaçam. Uma vez adaptado, pude ver como a favela segue suas próprias regras, sua própria lógica e seus próprios códigos.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Essa nova construção em geral não possui registro próprio por estar irregular e em desacordo com a legislação, gerando dificuldades jurídicas, pois, é considerada apenas uma extensão da unidade base e dela fazendo parte. Dificultando para seus proprietários, que em geral se trata de filhos ou outros membros do núcleo familiar, o direito de exercer direitos como o de sucessão ou alienação, uma vez que foram edificadas á margem da lei.</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proofErr w:type="spellStart"/>
      <w:r w:rsidRPr="00220110">
        <w:rPr>
          <w:rFonts w:ascii="Helvetica" w:eastAsia="Times New Roman" w:hAnsi="Helvetica" w:cs="Helvetica"/>
          <w:color w:val="333333"/>
          <w:sz w:val="24"/>
          <w:szCs w:val="24"/>
          <w:lang w:eastAsia="pt-BR"/>
        </w:rPr>
        <w:t>Destartes</w:t>
      </w:r>
      <w:proofErr w:type="spellEnd"/>
      <w:r w:rsidRPr="00220110">
        <w:rPr>
          <w:rFonts w:ascii="Helvetica" w:eastAsia="Times New Roman" w:hAnsi="Helvetica" w:cs="Helvetica"/>
          <w:color w:val="333333"/>
          <w:sz w:val="24"/>
          <w:szCs w:val="24"/>
          <w:lang w:eastAsia="pt-BR"/>
        </w:rPr>
        <w:t>, como bem esclarece  FARIAS (2017, p.22):</w:t>
      </w:r>
      <w:proofErr w:type="gramStart"/>
      <w:r w:rsidRPr="00220110">
        <w:rPr>
          <w:rFonts w:ascii="Helvetica" w:eastAsia="Times New Roman" w:hAnsi="Helvetica" w:cs="Helvetica"/>
          <w:color w:val="333333"/>
          <w:sz w:val="24"/>
          <w:szCs w:val="24"/>
          <w:lang w:eastAsia="pt-BR"/>
        </w:rPr>
        <w:t xml:space="preserve">  </w:t>
      </w:r>
      <w:proofErr w:type="gramEnd"/>
      <w:r w:rsidRPr="00220110">
        <w:rPr>
          <w:rFonts w:ascii="Helvetica" w:eastAsia="Times New Roman" w:hAnsi="Helvetica" w:cs="Helvetica"/>
          <w:color w:val="333333"/>
          <w:sz w:val="24"/>
          <w:szCs w:val="24"/>
          <w:lang w:eastAsia="pt-BR"/>
        </w:rPr>
        <w:t xml:space="preserve">é preciso desconstruir a </w:t>
      </w:r>
      <w:proofErr w:type="spellStart"/>
      <w:r w:rsidRPr="00220110">
        <w:rPr>
          <w:rFonts w:ascii="Helvetica" w:eastAsia="Times New Roman" w:hAnsi="Helvetica" w:cs="Helvetica"/>
          <w:color w:val="333333"/>
          <w:sz w:val="24"/>
          <w:szCs w:val="24"/>
          <w:lang w:eastAsia="pt-BR"/>
        </w:rPr>
        <w:t>idéia</w:t>
      </w:r>
      <w:proofErr w:type="spellEnd"/>
      <w:r w:rsidRPr="00220110">
        <w:rPr>
          <w:rFonts w:ascii="Helvetica" w:eastAsia="Times New Roman" w:hAnsi="Helvetica" w:cs="Helvetica"/>
          <w:color w:val="333333"/>
          <w:sz w:val="24"/>
          <w:szCs w:val="24"/>
          <w:lang w:eastAsia="pt-BR"/>
        </w:rPr>
        <w:t xml:space="preserve"> de que a laje é uma realidade apenas das áreas ocupadas por pessoas de baixa renda em áreas irregulares. Verifica nas mais diversas áreas das cidades e em todos os estratos sociais.</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xml:space="preserve">[...] Pior, sobre a laje firmou-se uma visão </w:t>
      </w:r>
      <w:proofErr w:type="gramStart"/>
      <w:r w:rsidRPr="00220110">
        <w:rPr>
          <w:rFonts w:ascii="Helvetica" w:eastAsia="Times New Roman" w:hAnsi="Helvetica" w:cs="Helvetica"/>
          <w:color w:val="707070"/>
          <w:sz w:val="24"/>
          <w:szCs w:val="24"/>
          <w:lang w:eastAsia="pt-BR"/>
        </w:rPr>
        <w:t>torta e desacertada, vinculando-a a condições de carência de recursos ou aglomerados não urbanizados, quando,</w:t>
      </w:r>
      <w:proofErr w:type="gramEnd"/>
      <w:r w:rsidRPr="00220110">
        <w:rPr>
          <w:rFonts w:ascii="Helvetica" w:eastAsia="Times New Roman" w:hAnsi="Helvetica" w:cs="Helvetica"/>
          <w:color w:val="707070"/>
          <w:sz w:val="24"/>
          <w:szCs w:val="24"/>
          <w:lang w:eastAsia="pt-BR"/>
        </w:rPr>
        <w:t xml:space="preserve"> na verdade, em qualquer esfera econômica é possível detectar tal fato.</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É nesse contexto que o legislador buscou medidas para efetivar a regularização fundiária no Brasil. O pontapé inicial foi com a medida provisória 759/2016 que mais tarde se converte na lei 13.465/2017 instituindo no rol taxativo dos direitos reais, o direito á laje.</w:t>
      </w:r>
    </w:p>
    <w:p w:rsidR="00220110" w:rsidRPr="00220110" w:rsidRDefault="00AA0BD6" w:rsidP="00220110">
      <w:pPr>
        <w:shd w:val="clear" w:color="auto" w:fill="FFFFFF"/>
        <w:spacing w:before="300" w:after="300" w:line="240" w:lineRule="auto"/>
        <w:rPr>
          <w:rFonts w:ascii="Helvetica" w:eastAsia="Times New Roman" w:hAnsi="Helvetica" w:cs="Helvetica"/>
          <w:color w:val="333333"/>
          <w:sz w:val="24"/>
          <w:szCs w:val="24"/>
          <w:lang w:eastAsia="pt-BR"/>
        </w:rPr>
      </w:pPr>
      <w:r>
        <w:rPr>
          <w:rFonts w:ascii="Helvetica" w:eastAsia="Times New Roman" w:hAnsi="Helvetica" w:cs="Helvetica"/>
          <w:color w:val="333333"/>
          <w:sz w:val="24"/>
          <w:szCs w:val="24"/>
          <w:lang w:eastAsia="pt-BR"/>
        </w:rPr>
        <w:pict>
          <v:rect id="_x0000_i1027" style="width:0;height:0" o:hralign="center" o:hrstd="t" o:hr="t" fillcolor="#a0a0a0" stroked="f"/>
        </w:pict>
      </w:r>
    </w:p>
    <w:p w:rsidR="00220110" w:rsidRPr="00220110" w:rsidRDefault="00220110" w:rsidP="00220110">
      <w:pPr>
        <w:shd w:val="clear" w:color="auto" w:fill="FFFFFF"/>
        <w:spacing w:before="480" w:after="240" w:line="240" w:lineRule="auto"/>
        <w:jc w:val="both"/>
        <w:outlineLvl w:val="2"/>
        <w:rPr>
          <w:rFonts w:ascii="Arial" w:eastAsia="Times New Roman" w:hAnsi="Arial" w:cs="Arial"/>
          <w:b/>
          <w:bCs/>
          <w:caps/>
          <w:color w:val="468847"/>
          <w:sz w:val="35"/>
          <w:szCs w:val="35"/>
          <w:lang w:eastAsia="pt-BR"/>
        </w:rPr>
      </w:pPr>
      <w:r w:rsidRPr="00220110">
        <w:rPr>
          <w:rFonts w:ascii="Arial" w:eastAsia="Times New Roman" w:hAnsi="Arial" w:cs="Arial"/>
          <w:b/>
          <w:bCs/>
          <w:caps/>
          <w:color w:val="468847"/>
          <w:sz w:val="35"/>
          <w:szCs w:val="35"/>
          <w:lang w:eastAsia="pt-BR"/>
        </w:rPr>
        <w:t>A POSSÍVEL REGULAMENTAÇÃO DE MORADIAS A PARTIR DA EFETIVAÇÃO DO DIREITO DE LAJE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O direito real de laje nasce legalmente no Brasil com a medida provisória 759/2016 que altera o artigo 1.225 do código civil que em seu inciso XIII cria o direito a laje. Entretanto, doutrinariamente já era um tema discutido em função das características fundiárias do país. Também não se pode esquecer que ao discutir o direito de superfície já apontava para tal temática, ainda que de forma indireta. Conforme art. 21 § 1º do Estatuto da Cidade:</w:t>
      </w:r>
    </w:p>
    <w:p w:rsidR="00220110" w:rsidRPr="00220110" w:rsidRDefault="00220110" w:rsidP="00220110">
      <w:pPr>
        <w:shd w:val="clear" w:color="auto" w:fill="FFFFFF"/>
        <w:spacing w:after="288"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lastRenderedPageBreak/>
        <w:t>Art. 21. O proprietário urbano poderá conceder a outrem o direito de superfície do seu terreno, por tempo determinado ou indeterminado, mediante escritura pública registrada no cartório de registro de imóveis.</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1o O direito de superfície abrange o direito de utilizar o solo, o subsolo ou o espaço aéreo relativo ao terreno, na forma estabelecida no contrato respectivo, atendida a legislação urbanística.</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A partir da medida provisória 759/2016 se reconhece o direito de laje como direito autônomo, novo instrumento jurídico para promover a regularização de milhares de construções feitas a partir do pavimento superior, o famoso “puxadinho” que se encontrava desprotegido legalmente por inexistência de regramentos.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A MP reconhece o direito de laje permitindo que se possa fazer a regularização dessa nova construção, porém, não permite que haja a laje sucessiva tão pouco esclarece o direito de preferência no caso de alienação ou transmissão do direito de laje e assim gerando a necessidade de reavaliar sua efetivação.</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A lei 13.465/2017 chega trazendo mais clareza na aplicação desse novo instituto jurídico e introduz no Código Civil os artigos 1.510-A a 1.510-E.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Esta lei efetiva o instituto do direito a laje para garantir segurança jurídica a diversas construções habitacionais irregulares espalhadas por diversas cidades brasileiras, que </w:t>
      </w:r>
      <w:proofErr w:type="gramStart"/>
      <w:r w:rsidRPr="00220110">
        <w:rPr>
          <w:rFonts w:ascii="Helvetica" w:eastAsia="Times New Roman" w:hAnsi="Helvetica" w:cs="Helvetica"/>
          <w:color w:val="333333"/>
          <w:sz w:val="24"/>
          <w:szCs w:val="24"/>
          <w:lang w:eastAsia="pt-BR"/>
        </w:rPr>
        <w:t>encontram-se</w:t>
      </w:r>
      <w:proofErr w:type="gramEnd"/>
      <w:r w:rsidRPr="00220110">
        <w:rPr>
          <w:rFonts w:ascii="Helvetica" w:eastAsia="Times New Roman" w:hAnsi="Helvetica" w:cs="Helvetica"/>
          <w:color w:val="333333"/>
          <w:sz w:val="24"/>
          <w:szCs w:val="24"/>
          <w:lang w:eastAsia="pt-BR"/>
        </w:rPr>
        <w:t xml:space="preserve"> em desacordo com a legislação vigente. A inclusão do direito à laje como um direito real</w:t>
      </w:r>
      <w:proofErr w:type="gramStart"/>
      <w:r w:rsidRPr="00220110">
        <w:rPr>
          <w:rFonts w:ascii="Helvetica" w:eastAsia="Times New Roman" w:hAnsi="Helvetica" w:cs="Helvetica"/>
          <w:color w:val="333333"/>
          <w:sz w:val="24"/>
          <w:szCs w:val="24"/>
          <w:lang w:eastAsia="pt-BR"/>
        </w:rPr>
        <w:t>, traz</w:t>
      </w:r>
      <w:proofErr w:type="gramEnd"/>
      <w:r w:rsidRPr="00220110">
        <w:rPr>
          <w:rFonts w:ascii="Helvetica" w:eastAsia="Times New Roman" w:hAnsi="Helvetica" w:cs="Helvetica"/>
          <w:color w:val="333333"/>
          <w:sz w:val="24"/>
          <w:szCs w:val="24"/>
          <w:lang w:eastAsia="pt-BR"/>
        </w:rPr>
        <w:t xml:space="preserve"> para milhares de construções feitas a partir da laje a possibilidade de regularização, permitindo gozarem das prerrogativas que a lei confere ao proprietário da construção. Como bem explica FARIAS (2017, p.24):</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O reconhecimento da laje no rol dos direitos reais, através do artigo 1.225, XIII, CC, viabiliza milhares de edificações por todo o país, dando aos envolvidos segurança jurídica e estabilizando o direito sucessório, contribuindo, desta forma, para a pacificação social.</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Através da Lei 13.465/17, busca-se a formalização de milhares de imóveis espalhados por todo país que se encontram á margem da lei, permitindo que o direito de laje possa ser instituído tanto pelo poder publico como pelo particular. E dependendo do valor poderá ser efetivado através de documento particular (quando o valor não excede 30 salários mínimos) ou escritura púbica (quando o valor for superior a 30 salários mínimos), como previsto no art.108, CC:</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Não dispondo a lei em contrário, a escritura pública é essencial á validade dos negócios jurídicos que visem á constituição, transferência, modificação ou renuncia de direitos reais sobre imóveis de valor superior a trinta vezes o maior salário mínimo vigente no país.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O conceito de direito real de laje vem explicitado no código civil conforme art.1.510-A §1º:</w:t>
      </w:r>
    </w:p>
    <w:p w:rsidR="00220110" w:rsidRPr="00220110" w:rsidRDefault="00220110" w:rsidP="00220110">
      <w:pPr>
        <w:shd w:val="clear" w:color="auto" w:fill="FFFFFF"/>
        <w:spacing w:after="288"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lastRenderedPageBreak/>
        <w:t xml:space="preserve">Art. 1.510-A. O direito real de laje consiste na possibilidade de coexistência de unidades imobiliárias autônomas de titularidades distintas situadas em uma mesma área, de maneira a permitir que o proprietário ceda </w:t>
      </w:r>
      <w:proofErr w:type="gramStart"/>
      <w:r w:rsidRPr="00220110">
        <w:rPr>
          <w:rFonts w:ascii="Helvetica" w:eastAsia="Times New Roman" w:hAnsi="Helvetica" w:cs="Helvetica"/>
          <w:color w:val="707070"/>
          <w:sz w:val="24"/>
          <w:szCs w:val="24"/>
          <w:lang w:eastAsia="pt-BR"/>
        </w:rPr>
        <w:t>a</w:t>
      </w:r>
      <w:proofErr w:type="gramEnd"/>
      <w:r w:rsidRPr="00220110">
        <w:rPr>
          <w:rFonts w:ascii="Helvetica" w:eastAsia="Times New Roman" w:hAnsi="Helvetica" w:cs="Helvetica"/>
          <w:color w:val="707070"/>
          <w:sz w:val="24"/>
          <w:szCs w:val="24"/>
          <w:lang w:eastAsia="pt-BR"/>
        </w:rPr>
        <w:t xml:space="preserve"> superfície de sua construção a fim de que terceiro edifique unidade distinta daquela originalmente construída sobre o solo.</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1º O direito real de laje contempla o espaço aéreo ou o subsolo de terrenos públicos ou privados, tomados em projeção vertical, como unidade imobiliária autônoma, não contemplando as demais áreas edificadas ou não pertencentes ao proprietário da construção base.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Interpretando o referido dispositivo o civilista Cristiano Chaves conceitua a laje ou direito de laje como nova lâmina de propriedade criada através de cessão, onerosa ou gratuita, da superfície superior ou inferior de uma construção (seja ela sobre o solo ou já em laje) por parte do proprietário (ou </w:t>
      </w:r>
      <w:proofErr w:type="spellStart"/>
      <w:r w:rsidRPr="00220110">
        <w:rPr>
          <w:rFonts w:ascii="Helvetica" w:eastAsia="Times New Roman" w:hAnsi="Helvetica" w:cs="Helvetica"/>
          <w:color w:val="333333"/>
          <w:sz w:val="24"/>
          <w:szCs w:val="24"/>
          <w:lang w:eastAsia="pt-BR"/>
        </w:rPr>
        <w:t>lajeário</w:t>
      </w:r>
      <w:proofErr w:type="spellEnd"/>
      <w:r w:rsidRPr="00220110">
        <w:rPr>
          <w:rFonts w:ascii="Helvetica" w:eastAsia="Times New Roman" w:hAnsi="Helvetica" w:cs="Helvetica"/>
          <w:color w:val="333333"/>
          <w:sz w:val="24"/>
          <w:szCs w:val="24"/>
          <w:lang w:eastAsia="pt-BR"/>
        </w:rPr>
        <w:t>) da mesma, para que o titular do novo direito possa manter unidade autônoma da edificação original. (FARIAS, 2017, p. 22)</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Apesar de parecer inédito, </w:t>
      </w:r>
      <w:proofErr w:type="gramStart"/>
      <w:r w:rsidRPr="00220110">
        <w:rPr>
          <w:rFonts w:ascii="Helvetica" w:eastAsia="Times New Roman" w:hAnsi="Helvetica" w:cs="Helvetica"/>
          <w:color w:val="333333"/>
          <w:sz w:val="24"/>
          <w:szCs w:val="24"/>
          <w:lang w:eastAsia="pt-BR"/>
        </w:rPr>
        <w:t>TARTUCE(</w:t>
      </w:r>
      <w:proofErr w:type="gramEnd"/>
      <w:r w:rsidRPr="00220110">
        <w:rPr>
          <w:rFonts w:ascii="Helvetica" w:eastAsia="Times New Roman" w:hAnsi="Helvetica" w:cs="Helvetica"/>
          <w:color w:val="333333"/>
          <w:sz w:val="24"/>
          <w:szCs w:val="24"/>
          <w:lang w:eastAsia="pt-BR"/>
        </w:rPr>
        <w:t>2015) adverte que o tema já havia sido enfrentado, em doutrina, por grandes autores brasileiros, a exemplo de RODRIGO MAZZEI e RICARDO PEREIRA LIRA. O Direito brasileiro já tratava do direito da superfície</w:t>
      </w:r>
      <w:proofErr w:type="gramStart"/>
      <w:r w:rsidRPr="00220110">
        <w:rPr>
          <w:rFonts w:ascii="Helvetica" w:eastAsia="Times New Roman" w:hAnsi="Helvetica" w:cs="Helvetica"/>
          <w:color w:val="333333"/>
          <w:sz w:val="24"/>
          <w:szCs w:val="24"/>
          <w:lang w:eastAsia="pt-BR"/>
        </w:rPr>
        <w:t xml:space="preserve"> pois</w:t>
      </w:r>
      <w:proofErr w:type="gramEnd"/>
      <w:r w:rsidRPr="00220110">
        <w:rPr>
          <w:rFonts w:ascii="Helvetica" w:eastAsia="Times New Roman" w:hAnsi="Helvetica" w:cs="Helvetica"/>
          <w:color w:val="333333"/>
          <w:sz w:val="24"/>
          <w:szCs w:val="24"/>
          <w:lang w:eastAsia="pt-BR"/>
        </w:rPr>
        <w:t>, para Roberto Paulino de Albuquerque (2017), pois</w:t>
      </w:r>
    </w:p>
    <w:p w:rsidR="00220110" w:rsidRPr="00220110" w:rsidRDefault="00220110" w:rsidP="00220110">
      <w:pPr>
        <w:shd w:val="clear" w:color="auto" w:fill="FFFFFF"/>
        <w:spacing w:after="288"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O que caracteriza o direito de superfície e distingue o seu tipo dos demais direitos reais é a possibilidade de constituir um direito tendo por objeto construção ou plantação, separadamente do direito de propriedade sobre o solo.</w:t>
      </w:r>
    </w:p>
    <w:p w:rsidR="00220110" w:rsidRPr="00220110" w:rsidRDefault="00220110" w:rsidP="00220110">
      <w:pPr>
        <w:shd w:val="clear" w:color="auto" w:fill="FFFFFF"/>
        <w:spacing w:after="288"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Em sentido mais técnico, há superfície quando se suspende os efeitos da acessão sobre uma construção ou plantação a ser realizada ou já existente. O implante que, por força da acessão, seria incorporado ao solo, passa a ser objeto de um direito real autônomo, o direito real de superfície.</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xml:space="preserve">Vê-se que, a partir dessa definição de direito de superfície, sequer seria necessário prever expressamente a possibilidade de sua constituição para a construção no espaço aéreo ou para o destacamento de pavimentos superiores já construídos. Da mesma forma, é desnecessária a menção expressa à possibilidade de superfície constituída sobre construções no subsolo. </w:t>
      </w:r>
      <w:proofErr w:type="gramStart"/>
      <w:r w:rsidRPr="00220110">
        <w:rPr>
          <w:rFonts w:ascii="Helvetica" w:eastAsia="Times New Roman" w:hAnsi="Helvetica" w:cs="Helvetica"/>
          <w:color w:val="707070"/>
          <w:sz w:val="24"/>
          <w:szCs w:val="24"/>
          <w:lang w:eastAsia="pt-BR"/>
        </w:rPr>
        <w:t>Se é</w:t>
      </w:r>
      <w:proofErr w:type="gramEnd"/>
      <w:r w:rsidRPr="00220110">
        <w:rPr>
          <w:rFonts w:ascii="Helvetica" w:eastAsia="Times New Roman" w:hAnsi="Helvetica" w:cs="Helvetica"/>
          <w:color w:val="707070"/>
          <w:sz w:val="24"/>
          <w:szCs w:val="24"/>
          <w:lang w:eastAsia="pt-BR"/>
        </w:rPr>
        <w:t> possível construir no espaço aéreo ou no subsolo e essas construções sofrem, de ordinário, os efeitos da acessão, pode-se tê-las como objeto do direito real de superfície.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Em seguida, o autor faz uma crítica à inovação legislativa</w:t>
      </w:r>
      <w:proofErr w:type="gramStart"/>
      <w:r w:rsidRPr="00220110">
        <w:rPr>
          <w:rFonts w:ascii="Helvetica" w:eastAsia="Times New Roman" w:hAnsi="Helvetica" w:cs="Helvetica"/>
          <w:color w:val="333333"/>
          <w:sz w:val="24"/>
          <w:szCs w:val="24"/>
          <w:lang w:eastAsia="pt-BR"/>
        </w:rPr>
        <w:t xml:space="preserve"> pois</w:t>
      </w:r>
      <w:proofErr w:type="gramEnd"/>
      <w:r w:rsidRPr="00220110">
        <w:rPr>
          <w:rFonts w:ascii="Helvetica" w:eastAsia="Times New Roman" w:hAnsi="Helvetica" w:cs="Helvetica"/>
          <w:color w:val="333333"/>
          <w:sz w:val="24"/>
          <w:szCs w:val="24"/>
          <w:lang w:eastAsia="pt-BR"/>
        </w:rPr>
        <w:t xml:space="preserve">, segundo ele, se o interesse era ressaltar o direito de superfície por </w:t>
      </w:r>
      <w:proofErr w:type="spellStart"/>
      <w:r w:rsidRPr="00220110">
        <w:rPr>
          <w:rFonts w:ascii="Helvetica" w:eastAsia="Times New Roman" w:hAnsi="Helvetica" w:cs="Helvetica"/>
          <w:color w:val="333333"/>
          <w:sz w:val="24"/>
          <w:szCs w:val="24"/>
          <w:lang w:eastAsia="pt-BR"/>
        </w:rPr>
        <w:t>sobrelevação</w:t>
      </w:r>
      <w:proofErr w:type="spellEnd"/>
      <w:r w:rsidRPr="00220110">
        <w:rPr>
          <w:rFonts w:ascii="Helvetica" w:eastAsia="Times New Roman" w:hAnsi="Helvetica" w:cs="Helvetica"/>
          <w:color w:val="333333"/>
          <w:sz w:val="24"/>
          <w:szCs w:val="24"/>
          <w:lang w:eastAsia="pt-BR"/>
        </w:rPr>
        <w:t xml:space="preserve">, seria necessário apenas acrescentar um artigo no título V do livro do direito das coisas. Esse manejo didático evitaria que se fizesse uma legislação específica para o direito da laje que </w:t>
      </w:r>
      <w:proofErr w:type="gramStart"/>
      <w:r w:rsidRPr="00220110">
        <w:rPr>
          <w:rFonts w:ascii="Helvetica" w:eastAsia="Times New Roman" w:hAnsi="Helvetica" w:cs="Helvetica"/>
          <w:color w:val="333333"/>
          <w:sz w:val="24"/>
          <w:szCs w:val="24"/>
          <w:lang w:eastAsia="pt-BR"/>
        </w:rPr>
        <w:t>é,</w:t>
      </w:r>
      <w:proofErr w:type="gramEnd"/>
      <w:r w:rsidRPr="00220110">
        <w:rPr>
          <w:rFonts w:ascii="Helvetica" w:eastAsia="Times New Roman" w:hAnsi="Helvetica" w:cs="Helvetica"/>
          <w:color w:val="333333"/>
          <w:sz w:val="24"/>
          <w:szCs w:val="24"/>
          <w:lang w:eastAsia="pt-BR"/>
        </w:rPr>
        <w:t xml:space="preserve"> nada mais do que um  direito real sobre coisa alheia</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lastRenderedPageBreak/>
        <w:t>É válido destacar que o proprietário de uma casa construída no solo que tem uma extensão vertical, ou seja, que tem uma construção sobre a laje com acesso independente, ao transferir o direito de laje para outrem, não está transferindo a “propriedade" - que abrangeria, obviamente, o solo -, este terceiro passa a exercer direito apenas sobre a extensão da construção original, ou seja, sobre a laje. - com amplitude considerável, mas que com a propriedade não se confunde -, limitado à unidade imobiliária autônoma erigida sobre a construção original, de propriedade de outrem.</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A lei é taxativa, quando em seu </w:t>
      </w:r>
      <w:proofErr w:type="spellStart"/>
      <w:r w:rsidRPr="00220110">
        <w:rPr>
          <w:rFonts w:ascii="Helvetica" w:eastAsia="Times New Roman" w:hAnsi="Helvetica" w:cs="Helvetica"/>
          <w:color w:val="333333"/>
          <w:sz w:val="24"/>
          <w:szCs w:val="24"/>
          <w:lang w:eastAsia="pt-BR"/>
        </w:rPr>
        <w:t>Art</w:t>
      </w:r>
      <w:proofErr w:type="spellEnd"/>
      <w:r w:rsidRPr="00220110">
        <w:rPr>
          <w:rFonts w:ascii="Helvetica" w:eastAsia="Times New Roman" w:hAnsi="Helvetica" w:cs="Helvetica"/>
          <w:color w:val="333333"/>
          <w:sz w:val="24"/>
          <w:szCs w:val="24"/>
          <w:lang w:eastAsia="pt-BR"/>
        </w:rPr>
        <w:t xml:space="preserve"> 1.510-A afirma que:</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xml:space="preserve">O direito real de laje consiste na possibilidade de coexistência de unidades imobiliárias autônomas de titularidades distintas situadas em uma mesma área, de maneira a permitir que o proprietário ceda </w:t>
      </w:r>
      <w:proofErr w:type="gramStart"/>
      <w:r w:rsidRPr="00220110">
        <w:rPr>
          <w:rFonts w:ascii="Helvetica" w:eastAsia="Times New Roman" w:hAnsi="Helvetica" w:cs="Helvetica"/>
          <w:color w:val="707070"/>
          <w:sz w:val="24"/>
          <w:szCs w:val="24"/>
          <w:lang w:eastAsia="pt-BR"/>
        </w:rPr>
        <w:t>a</w:t>
      </w:r>
      <w:proofErr w:type="gramEnd"/>
      <w:r w:rsidRPr="00220110">
        <w:rPr>
          <w:rFonts w:ascii="Helvetica" w:eastAsia="Times New Roman" w:hAnsi="Helvetica" w:cs="Helvetica"/>
          <w:color w:val="707070"/>
          <w:sz w:val="24"/>
          <w:szCs w:val="24"/>
          <w:lang w:eastAsia="pt-BR"/>
        </w:rPr>
        <w:t xml:space="preserve"> superfície de sua construção a fim de que terceiro edifique unidade distinta daquela originalmente construída sobre o solo.</w:t>
      </w:r>
    </w:p>
    <w:p w:rsidR="00220110" w:rsidRPr="00220110" w:rsidRDefault="00AA0BD6" w:rsidP="00220110">
      <w:pPr>
        <w:shd w:val="clear" w:color="auto" w:fill="FFFFFF"/>
        <w:spacing w:before="300" w:after="300" w:line="240" w:lineRule="auto"/>
        <w:rPr>
          <w:rFonts w:ascii="Helvetica" w:eastAsia="Times New Roman" w:hAnsi="Helvetica" w:cs="Helvetica"/>
          <w:color w:val="333333"/>
          <w:sz w:val="24"/>
          <w:szCs w:val="24"/>
          <w:lang w:eastAsia="pt-BR"/>
        </w:rPr>
      </w:pPr>
      <w:r>
        <w:rPr>
          <w:rFonts w:ascii="Helvetica" w:eastAsia="Times New Roman" w:hAnsi="Helvetica" w:cs="Helvetica"/>
          <w:color w:val="333333"/>
          <w:sz w:val="24"/>
          <w:szCs w:val="24"/>
          <w:lang w:eastAsia="pt-BR"/>
        </w:rPr>
        <w:pict>
          <v:rect id="_x0000_i1028" style="width:0;height:0" o:hralign="center" o:hrstd="t" o:hr="t" fillcolor="#a0a0a0" stroked="f"/>
        </w:pict>
      </w:r>
    </w:p>
    <w:p w:rsidR="00220110" w:rsidRPr="00220110" w:rsidRDefault="00220110" w:rsidP="00220110">
      <w:pPr>
        <w:shd w:val="clear" w:color="auto" w:fill="FFFFFF"/>
        <w:spacing w:before="480" w:after="240" w:line="240" w:lineRule="auto"/>
        <w:jc w:val="both"/>
        <w:outlineLvl w:val="2"/>
        <w:rPr>
          <w:rFonts w:ascii="Arial" w:eastAsia="Times New Roman" w:hAnsi="Arial" w:cs="Arial"/>
          <w:b/>
          <w:bCs/>
          <w:caps/>
          <w:color w:val="468847"/>
          <w:sz w:val="35"/>
          <w:szCs w:val="35"/>
          <w:lang w:eastAsia="pt-BR"/>
        </w:rPr>
      </w:pPr>
      <w:r w:rsidRPr="00220110">
        <w:rPr>
          <w:rFonts w:ascii="Arial" w:eastAsia="Times New Roman" w:hAnsi="Arial" w:cs="Arial"/>
          <w:b/>
          <w:bCs/>
          <w:caps/>
          <w:color w:val="468847"/>
          <w:sz w:val="35"/>
          <w:szCs w:val="35"/>
          <w:lang w:eastAsia="pt-BR"/>
        </w:rPr>
        <w:t>FORMAS DE CONSTITUIÇÃO DO DIREITO DE LAJE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Existem algumas formas de constituição do Direito de laje as quais veremos a seguir:</w:t>
      </w:r>
    </w:p>
    <w:p w:rsidR="00220110" w:rsidRPr="00220110" w:rsidRDefault="00220110" w:rsidP="00220110">
      <w:pPr>
        <w:shd w:val="clear" w:color="auto" w:fill="FFFFFF"/>
        <w:spacing w:before="480" w:after="240" w:line="240" w:lineRule="auto"/>
        <w:jc w:val="both"/>
        <w:outlineLvl w:val="3"/>
        <w:rPr>
          <w:rFonts w:ascii="Arial" w:eastAsia="Times New Roman" w:hAnsi="Arial" w:cs="Arial"/>
          <w:caps/>
          <w:color w:val="468847"/>
          <w:sz w:val="31"/>
          <w:szCs w:val="31"/>
          <w:lang w:eastAsia="pt-BR"/>
        </w:rPr>
      </w:pPr>
      <w:r w:rsidRPr="00220110">
        <w:rPr>
          <w:rFonts w:ascii="Arial" w:eastAsia="Times New Roman" w:hAnsi="Arial" w:cs="Arial"/>
          <w:b/>
          <w:bCs/>
          <w:caps/>
          <w:color w:val="468847"/>
          <w:sz w:val="31"/>
          <w:szCs w:val="31"/>
          <w:lang w:eastAsia="pt-BR"/>
        </w:rPr>
        <w:t>4.1 A CONSTITUIÇÃO DE DIREITOS REAIS POR MEIO DE NEGÓCIOS JURÍDICOS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O negócio jurídico pode servir, perfeitamente, para aquisição, transferência ou modificação de direitos reais. Para que um negócio jurídico seja realmente efetivado é necessário declaração de vontade.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No entanto, essa autonomia privada, não possui caráter absoluto e ilimitado</w:t>
      </w:r>
      <w:proofErr w:type="gramStart"/>
      <w:r w:rsidRPr="00220110">
        <w:rPr>
          <w:rFonts w:ascii="Helvetica" w:eastAsia="Times New Roman" w:hAnsi="Helvetica" w:cs="Helvetica"/>
          <w:color w:val="333333"/>
          <w:sz w:val="24"/>
          <w:szCs w:val="24"/>
          <w:lang w:eastAsia="pt-BR"/>
        </w:rPr>
        <w:t xml:space="preserve"> mas</w:t>
      </w:r>
      <w:proofErr w:type="gramEnd"/>
      <w:r w:rsidRPr="00220110">
        <w:rPr>
          <w:rFonts w:ascii="Helvetica" w:eastAsia="Times New Roman" w:hAnsi="Helvetica" w:cs="Helvetica"/>
          <w:color w:val="333333"/>
          <w:sz w:val="24"/>
          <w:szCs w:val="24"/>
          <w:lang w:eastAsia="pt-BR"/>
        </w:rPr>
        <w:t xml:space="preserve"> deve estar pautada em normas de ordem pública sob pena de nulidade. Em se tratando de negócios jurídicos constitutivos, translativos ou modificativos de direitos reais, essa vontade expressa entre as partes precisa se </w:t>
      </w:r>
      <w:proofErr w:type="gramStart"/>
      <w:r w:rsidRPr="00220110">
        <w:rPr>
          <w:rFonts w:ascii="Helvetica" w:eastAsia="Times New Roman" w:hAnsi="Helvetica" w:cs="Helvetica"/>
          <w:color w:val="333333"/>
          <w:sz w:val="24"/>
          <w:szCs w:val="24"/>
          <w:lang w:eastAsia="pt-BR"/>
        </w:rPr>
        <w:t>materializar</w:t>
      </w:r>
      <w:proofErr w:type="gramEnd"/>
      <w:r w:rsidRPr="00220110">
        <w:rPr>
          <w:rFonts w:ascii="Helvetica" w:eastAsia="Times New Roman" w:hAnsi="Helvetica" w:cs="Helvetica"/>
          <w:color w:val="333333"/>
          <w:sz w:val="24"/>
          <w:szCs w:val="24"/>
          <w:lang w:eastAsia="pt-BR"/>
        </w:rPr>
        <w:t xml:space="preserve"> através de um instrumento público lavrado em cartório, a Escritura pública.</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A formalidade é exigência legal à medida tal negócio jurídico só produza efeitos (res </w:t>
      </w:r>
      <w:proofErr w:type="spellStart"/>
      <w:r w:rsidRPr="00220110">
        <w:rPr>
          <w:rFonts w:ascii="Helvetica" w:eastAsia="Times New Roman" w:hAnsi="Helvetica" w:cs="Helvetica"/>
          <w:color w:val="333333"/>
          <w:sz w:val="24"/>
          <w:szCs w:val="24"/>
          <w:lang w:eastAsia="pt-BR"/>
        </w:rPr>
        <w:t>inter</w:t>
      </w:r>
      <w:proofErr w:type="spellEnd"/>
      <w:r w:rsidRPr="00220110">
        <w:rPr>
          <w:rFonts w:ascii="Helvetica" w:eastAsia="Times New Roman" w:hAnsi="Helvetica" w:cs="Helvetica"/>
          <w:color w:val="333333"/>
          <w:sz w:val="24"/>
          <w:szCs w:val="24"/>
          <w:lang w:eastAsia="pt-BR"/>
        </w:rPr>
        <w:t xml:space="preserve"> </w:t>
      </w:r>
      <w:proofErr w:type="spellStart"/>
      <w:r w:rsidRPr="00220110">
        <w:rPr>
          <w:rFonts w:ascii="Helvetica" w:eastAsia="Times New Roman" w:hAnsi="Helvetica" w:cs="Helvetica"/>
          <w:color w:val="333333"/>
          <w:sz w:val="24"/>
          <w:szCs w:val="24"/>
          <w:lang w:eastAsia="pt-BR"/>
        </w:rPr>
        <w:t>alios</w:t>
      </w:r>
      <w:proofErr w:type="spellEnd"/>
      <w:r w:rsidRPr="00220110">
        <w:rPr>
          <w:rFonts w:ascii="Helvetica" w:eastAsia="Times New Roman" w:hAnsi="Helvetica" w:cs="Helvetica"/>
          <w:color w:val="333333"/>
          <w:sz w:val="24"/>
          <w:szCs w:val="24"/>
          <w:lang w:eastAsia="pt-BR"/>
        </w:rPr>
        <w:t xml:space="preserve"> acta), entre as partes e, portanto, não alcançando terceiros. Além da formalidade, a publicidade também é importante</w:t>
      </w:r>
      <w:proofErr w:type="gramStart"/>
      <w:r w:rsidRPr="00220110">
        <w:rPr>
          <w:rFonts w:ascii="Helvetica" w:eastAsia="Times New Roman" w:hAnsi="Helvetica" w:cs="Helvetica"/>
          <w:color w:val="333333"/>
          <w:sz w:val="24"/>
          <w:szCs w:val="24"/>
          <w:lang w:eastAsia="pt-BR"/>
        </w:rPr>
        <w:t xml:space="preserve"> pois</w:t>
      </w:r>
      <w:proofErr w:type="gramEnd"/>
      <w:r w:rsidRPr="00220110">
        <w:rPr>
          <w:rFonts w:ascii="Helvetica" w:eastAsia="Times New Roman" w:hAnsi="Helvetica" w:cs="Helvetica"/>
          <w:color w:val="333333"/>
          <w:sz w:val="24"/>
          <w:szCs w:val="24"/>
          <w:lang w:eastAsia="pt-BR"/>
        </w:rPr>
        <w:t>, é através dela, que os atos se tornam públicos para a coletividade além da evocação da segurança social que assegurará que tal coisa procede do verdadeiro dono e que a mutação subjetiva da titularidade seja respeitada pela coletividade.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lastRenderedPageBreak/>
        <w:t xml:space="preserve">Nos casos em que o valor do imóvel não exceder a trinta salários mínimos, o uso da escritura pública é </w:t>
      </w:r>
      <w:proofErr w:type="gramStart"/>
      <w:r w:rsidRPr="00220110">
        <w:rPr>
          <w:rFonts w:ascii="Helvetica" w:eastAsia="Times New Roman" w:hAnsi="Helvetica" w:cs="Helvetica"/>
          <w:color w:val="333333"/>
          <w:sz w:val="24"/>
          <w:szCs w:val="24"/>
          <w:lang w:eastAsia="pt-BR"/>
        </w:rPr>
        <w:t>desobrigado, admitida</w:t>
      </w:r>
      <w:proofErr w:type="gramEnd"/>
      <w:r w:rsidRPr="00220110">
        <w:rPr>
          <w:rFonts w:ascii="Helvetica" w:eastAsia="Times New Roman" w:hAnsi="Helvetica" w:cs="Helvetica"/>
          <w:color w:val="333333"/>
          <w:sz w:val="24"/>
          <w:szCs w:val="24"/>
          <w:lang w:eastAsia="pt-BR"/>
        </w:rPr>
        <w:t xml:space="preserve"> a celebração do negócio jurídico por instrumento particular evitando formalidades, burocracias e despesas. Importante destacar que o valor atribuído para fins de admissão de instrumento particular é arbitrado pelo Fisco evitando com isso a ocorrência de fraudes pelas partes.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Especificamente ao direito de laje, a doação, compra e venda, entre vivos, ou o testamento, </w:t>
      </w:r>
      <w:proofErr w:type="gramStart"/>
      <w:r w:rsidRPr="00220110">
        <w:rPr>
          <w:rFonts w:ascii="Helvetica" w:eastAsia="Times New Roman" w:hAnsi="Helvetica" w:cs="Helvetica"/>
          <w:color w:val="333333"/>
          <w:sz w:val="24"/>
          <w:szCs w:val="24"/>
          <w:lang w:eastAsia="pt-BR"/>
        </w:rPr>
        <w:t>pós morte</w:t>
      </w:r>
      <w:proofErr w:type="gramEnd"/>
      <w:r w:rsidRPr="00220110">
        <w:rPr>
          <w:rFonts w:ascii="Helvetica" w:eastAsia="Times New Roman" w:hAnsi="Helvetica" w:cs="Helvetica"/>
          <w:color w:val="333333"/>
          <w:sz w:val="24"/>
          <w:szCs w:val="24"/>
          <w:lang w:eastAsia="pt-BR"/>
        </w:rPr>
        <w:t>, pode-se caracterizar formas de aquisição desse  direito. Sendo realizado tal negócio por um desses atos, o titular de um imóvel concede em favor de um terceiro um direito real autônomo e independente, desatrelado do direito de propriedade da construção-base.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O negócio jurídico constitutivo do direito de laje produzirá, por si só, uma prioridade a partir do momento do registro no cartório de imóveis produzindo também uma segurança jurídica a favor do real proprietário da laje.</w:t>
      </w:r>
    </w:p>
    <w:p w:rsidR="00220110" w:rsidRPr="00220110" w:rsidRDefault="00220110" w:rsidP="00220110">
      <w:pPr>
        <w:shd w:val="clear" w:color="auto" w:fill="FFFFFF"/>
        <w:spacing w:before="480" w:after="240" w:line="240" w:lineRule="auto"/>
        <w:jc w:val="both"/>
        <w:outlineLvl w:val="3"/>
        <w:rPr>
          <w:rFonts w:ascii="Arial" w:eastAsia="Times New Roman" w:hAnsi="Arial" w:cs="Arial"/>
          <w:caps/>
          <w:color w:val="468847"/>
          <w:sz w:val="31"/>
          <w:szCs w:val="31"/>
          <w:lang w:eastAsia="pt-BR"/>
        </w:rPr>
      </w:pPr>
      <w:r w:rsidRPr="00220110">
        <w:rPr>
          <w:rFonts w:ascii="Arial" w:eastAsia="Times New Roman" w:hAnsi="Arial" w:cs="Arial"/>
          <w:b/>
          <w:bCs/>
          <w:caps/>
          <w:color w:val="468847"/>
          <w:sz w:val="31"/>
          <w:szCs w:val="31"/>
          <w:lang w:eastAsia="pt-BR"/>
        </w:rPr>
        <w:t>4.2 A CONSTITUIÇÃO DE DIREITOS REAIS POR USUCAPIÃO</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Outra forma de constituição do direito de laje é por usucapião. A doutrina é majoritária no reconhecimento da possibilidade de aquisição originária pela posse </w:t>
      </w:r>
      <w:proofErr w:type="spellStart"/>
      <w:r w:rsidRPr="00220110">
        <w:rPr>
          <w:rFonts w:ascii="Helvetica" w:eastAsia="Times New Roman" w:hAnsi="Helvetica" w:cs="Helvetica"/>
          <w:color w:val="333333"/>
          <w:sz w:val="24"/>
          <w:szCs w:val="24"/>
          <w:lang w:eastAsia="pt-BR"/>
        </w:rPr>
        <w:t>protaída</w:t>
      </w:r>
      <w:proofErr w:type="spellEnd"/>
      <w:r w:rsidRPr="00220110">
        <w:rPr>
          <w:rFonts w:ascii="Helvetica" w:eastAsia="Times New Roman" w:hAnsi="Helvetica" w:cs="Helvetica"/>
          <w:color w:val="333333"/>
          <w:sz w:val="24"/>
          <w:szCs w:val="24"/>
          <w:lang w:eastAsia="pt-BR"/>
        </w:rPr>
        <w:t xml:space="preserve"> no tempo (usucapião) e isso se estende não somente ao direito de propriedade</w:t>
      </w:r>
      <w:proofErr w:type="gramStart"/>
      <w:r w:rsidRPr="00220110">
        <w:rPr>
          <w:rFonts w:ascii="Helvetica" w:eastAsia="Times New Roman" w:hAnsi="Helvetica" w:cs="Helvetica"/>
          <w:color w:val="333333"/>
          <w:sz w:val="24"/>
          <w:szCs w:val="24"/>
          <w:lang w:eastAsia="pt-BR"/>
        </w:rPr>
        <w:t xml:space="preserve"> mas</w:t>
      </w:r>
      <w:proofErr w:type="gramEnd"/>
      <w:r w:rsidRPr="00220110">
        <w:rPr>
          <w:rFonts w:ascii="Helvetica" w:eastAsia="Times New Roman" w:hAnsi="Helvetica" w:cs="Helvetica"/>
          <w:color w:val="333333"/>
          <w:sz w:val="24"/>
          <w:szCs w:val="24"/>
          <w:lang w:eastAsia="pt-BR"/>
        </w:rPr>
        <w:t xml:space="preserve"> também a todos os outros direitos reais que são suscetíveis de posse como as servidões aparentes, o usufruto, uso e habitação e a superfície.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Benedito Silvério Ribeiro explica que, na ação de usucapião, a pretensão formulada pelo autor é que seja prolatada uma decisão judicial julgando procedente o pedido e declarando o direito da aquisição de domínio pelo usucapiente já que atingido o lapso temporal exigido por lei. No caso </w:t>
      </w:r>
      <w:proofErr w:type="gramStart"/>
      <w:r w:rsidRPr="00220110">
        <w:rPr>
          <w:rFonts w:ascii="Helvetica" w:eastAsia="Times New Roman" w:hAnsi="Helvetica" w:cs="Helvetica"/>
          <w:color w:val="333333"/>
          <w:sz w:val="24"/>
          <w:szCs w:val="24"/>
          <w:lang w:eastAsia="pt-BR"/>
        </w:rPr>
        <w:t>do usucapião</w:t>
      </w:r>
      <w:proofErr w:type="gramEnd"/>
      <w:r w:rsidRPr="00220110">
        <w:rPr>
          <w:rFonts w:ascii="Helvetica" w:eastAsia="Times New Roman" w:hAnsi="Helvetica" w:cs="Helvetica"/>
          <w:color w:val="333333"/>
          <w:sz w:val="24"/>
          <w:szCs w:val="24"/>
          <w:lang w:eastAsia="pt-BR"/>
        </w:rPr>
        <w:t xml:space="preserve">, a tutela pleiteada é meramente declaratória visto que a posse já foi adquirida. Assim, para </w:t>
      </w:r>
      <w:proofErr w:type="gramStart"/>
      <w:r w:rsidRPr="00220110">
        <w:rPr>
          <w:rFonts w:ascii="Helvetica" w:eastAsia="Times New Roman" w:hAnsi="Helvetica" w:cs="Helvetica"/>
          <w:color w:val="333333"/>
          <w:sz w:val="24"/>
          <w:szCs w:val="24"/>
          <w:lang w:eastAsia="pt-BR"/>
        </w:rPr>
        <w:t>RIBEIRO(</w:t>
      </w:r>
      <w:proofErr w:type="gramEnd"/>
      <w:r w:rsidRPr="00220110">
        <w:rPr>
          <w:rFonts w:ascii="Helvetica" w:eastAsia="Times New Roman" w:hAnsi="Helvetica" w:cs="Helvetica"/>
          <w:color w:val="333333"/>
          <w:sz w:val="24"/>
          <w:szCs w:val="24"/>
          <w:lang w:eastAsia="pt-BR"/>
        </w:rPr>
        <w:t>2006, p. 45) “o pedido formulado pelo usucapiente é direcionado a uma sentença que lhe declare o domínio, cuja finalidade é a regularização dominial junto ao registro imobiliário competente”.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Com propriedade, </w:t>
      </w:r>
      <w:proofErr w:type="gramStart"/>
      <w:r w:rsidRPr="00220110">
        <w:rPr>
          <w:rFonts w:ascii="Helvetica" w:eastAsia="Times New Roman" w:hAnsi="Helvetica" w:cs="Helvetica"/>
          <w:color w:val="333333"/>
          <w:sz w:val="24"/>
          <w:szCs w:val="24"/>
          <w:lang w:eastAsia="pt-BR"/>
        </w:rPr>
        <w:t>FARIAS(</w:t>
      </w:r>
      <w:proofErr w:type="gramEnd"/>
      <w:r w:rsidRPr="00220110">
        <w:rPr>
          <w:rFonts w:ascii="Helvetica" w:eastAsia="Times New Roman" w:hAnsi="Helvetica" w:cs="Helvetica"/>
          <w:color w:val="333333"/>
          <w:sz w:val="24"/>
          <w:szCs w:val="24"/>
          <w:lang w:eastAsia="pt-BR"/>
        </w:rPr>
        <w:t>2017, p. 38) afirma que</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xml:space="preserve">A ação que pretende ver reconhecida  a aquisição originária de outros direitos reais distintos da propriedade, como </w:t>
      </w:r>
      <w:proofErr w:type="spellStart"/>
      <w:r w:rsidRPr="00220110">
        <w:rPr>
          <w:rFonts w:ascii="Helvetica" w:eastAsia="Times New Roman" w:hAnsi="Helvetica" w:cs="Helvetica"/>
          <w:color w:val="707070"/>
          <w:sz w:val="24"/>
          <w:szCs w:val="24"/>
          <w:lang w:eastAsia="pt-BR"/>
        </w:rPr>
        <w:t>alaje</w:t>
      </w:r>
      <w:proofErr w:type="spellEnd"/>
      <w:r w:rsidRPr="00220110">
        <w:rPr>
          <w:rFonts w:ascii="Helvetica" w:eastAsia="Times New Roman" w:hAnsi="Helvetica" w:cs="Helvetica"/>
          <w:color w:val="707070"/>
          <w:sz w:val="24"/>
          <w:szCs w:val="24"/>
          <w:lang w:eastAsia="pt-BR"/>
        </w:rPr>
        <w:t xml:space="preserve">, é uma ação de usucapião sim, ostentando, a um só tempo, uma natureza meramente declaratória da aquisição do direito real, mas com carga </w:t>
      </w:r>
      <w:proofErr w:type="spellStart"/>
      <w:r w:rsidRPr="00220110">
        <w:rPr>
          <w:rFonts w:ascii="Helvetica" w:eastAsia="Times New Roman" w:hAnsi="Helvetica" w:cs="Helvetica"/>
          <w:color w:val="707070"/>
          <w:sz w:val="24"/>
          <w:szCs w:val="24"/>
          <w:lang w:eastAsia="pt-BR"/>
        </w:rPr>
        <w:t>eficacial</w:t>
      </w:r>
      <w:proofErr w:type="spellEnd"/>
      <w:r w:rsidRPr="00220110">
        <w:rPr>
          <w:rFonts w:ascii="Helvetica" w:eastAsia="Times New Roman" w:hAnsi="Helvetica" w:cs="Helvetica"/>
          <w:color w:val="707070"/>
          <w:sz w:val="24"/>
          <w:szCs w:val="24"/>
          <w:lang w:eastAsia="pt-BR"/>
        </w:rPr>
        <w:t xml:space="preserve"> constitutiva, na medida em que constitui o direito subjetivo do usucapiente à lavratura do registro imobiliário da laje – autônomo e independente da matrícula do imóvel originário.</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proofErr w:type="gramStart"/>
      <w:r w:rsidRPr="00220110">
        <w:rPr>
          <w:rFonts w:ascii="Helvetica" w:eastAsia="Times New Roman" w:hAnsi="Helvetica" w:cs="Helvetica"/>
          <w:color w:val="333333"/>
          <w:sz w:val="24"/>
          <w:szCs w:val="24"/>
          <w:lang w:eastAsia="pt-BR"/>
        </w:rPr>
        <w:t>TARTUCE(</w:t>
      </w:r>
      <w:proofErr w:type="gramEnd"/>
      <w:r w:rsidRPr="00220110">
        <w:rPr>
          <w:rFonts w:ascii="Helvetica" w:eastAsia="Times New Roman" w:hAnsi="Helvetica" w:cs="Helvetica"/>
          <w:color w:val="333333"/>
          <w:sz w:val="24"/>
          <w:szCs w:val="24"/>
          <w:lang w:eastAsia="pt-BR"/>
        </w:rPr>
        <w:t xml:space="preserve">2015, p. 45) afirma que, antes do reconhecimento legal do direito de laje já era reconhecida a possibilidade de usucapião </w:t>
      </w:r>
      <w:proofErr w:type="spellStart"/>
      <w:r w:rsidRPr="00220110">
        <w:rPr>
          <w:rFonts w:ascii="Helvetica" w:eastAsia="Times New Roman" w:hAnsi="Helvetica" w:cs="Helvetica"/>
          <w:color w:val="333333"/>
          <w:sz w:val="24"/>
          <w:szCs w:val="24"/>
          <w:lang w:eastAsia="pt-BR"/>
        </w:rPr>
        <w:t>superficiária</w:t>
      </w:r>
      <w:proofErr w:type="spellEnd"/>
      <w:r w:rsidRPr="00220110">
        <w:rPr>
          <w:rFonts w:ascii="Helvetica" w:eastAsia="Times New Roman" w:hAnsi="Helvetica" w:cs="Helvetica"/>
          <w:color w:val="333333"/>
          <w:sz w:val="24"/>
          <w:szCs w:val="24"/>
          <w:lang w:eastAsia="pt-BR"/>
        </w:rPr>
        <w:t xml:space="preserve"> (usucapião do direito de superfície), assim “é perfeitamente possível adquirir </w:t>
      </w:r>
      <w:r w:rsidRPr="00220110">
        <w:rPr>
          <w:rFonts w:ascii="Helvetica" w:eastAsia="Times New Roman" w:hAnsi="Helvetica" w:cs="Helvetica"/>
          <w:color w:val="333333"/>
          <w:sz w:val="24"/>
          <w:szCs w:val="24"/>
          <w:lang w:eastAsia="pt-BR"/>
        </w:rPr>
        <w:lastRenderedPageBreak/>
        <w:t xml:space="preserve">por usucapião o direito à superfície, se houver interesse do usucapiente, assim como ocorre com outros direitos reais de gozo, caso das servidões”. É o que se pode denominar de usucapião </w:t>
      </w:r>
      <w:proofErr w:type="spellStart"/>
      <w:r w:rsidRPr="00220110">
        <w:rPr>
          <w:rFonts w:ascii="Helvetica" w:eastAsia="Times New Roman" w:hAnsi="Helvetica" w:cs="Helvetica"/>
          <w:color w:val="333333"/>
          <w:sz w:val="24"/>
          <w:szCs w:val="24"/>
          <w:lang w:eastAsia="pt-BR"/>
        </w:rPr>
        <w:t>lajeária</w:t>
      </w:r>
      <w:proofErr w:type="spellEnd"/>
      <w:r w:rsidRPr="00220110">
        <w:rPr>
          <w:rFonts w:ascii="Helvetica" w:eastAsia="Times New Roman" w:hAnsi="Helvetica" w:cs="Helvetica"/>
          <w:color w:val="333333"/>
          <w:sz w:val="24"/>
          <w:szCs w:val="24"/>
          <w:lang w:eastAsia="pt-BR"/>
        </w:rPr>
        <w:t xml:space="preserve"> que, para ser pleiteada, seriam necessários atingir todos os requisitos para as espécies de usucapião previstas na legislação como idoneidade da coisa a ser adquirida e posse qualificada, exercida com ânimo de dono, ininterrupta, mansa e pacífica, durante o lapso temporal exigido pela legislação.</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Para </w:t>
      </w:r>
      <w:proofErr w:type="gramStart"/>
      <w:r w:rsidRPr="00220110">
        <w:rPr>
          <w:rFonts w:ascii="Helvetica" w:eastAsia="Times New Roman" w:hAnsi="Helvetica" w:cs="Helvetica"/>
          <w:color w:val="333333"/>
          <w:sz w:val="24"/>
          <w:szCs w:val="24"/>
          <w:lang w:eastAsia="pt-BR"/>
        </w:rPr>
        <w:t>FARIAS(</w:t>
      </w:r>
      <w:proofErr w:type="gramEnd"/>
      <w:r w:rsidRPr="00220110">
        <w:rPr>
          <w:rFonts w:ascii="Helvetica" w:eastAsia="Times New Roman" w:hAnsi="Helvetica" w:cs="Helvetica"/>
          <w:color w:val="333333"/>
          <w:sz w:val="24"/>
          <w:szCs w:val="24"/>
          <w:lang w:eastAsia="pt-BR"/>
        </w:rPr>
        <w:t>2017, p. 27)</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xml:space="preserve">Na usucapião do direito de laje caberá ao usucapiente comprovar que possuía a coisa durante o lapso temporal, como se </w:t>
      </w:r>
      <w:proofErr w:type="spellStart"/>
      <w:r w:rsidRPr="00220110">
        <w:rPr>
          <w:rFonts w:ascii="Helvetica" w:eastAsia="Times New Roman" w:hAnsi="Helvetica" w:cs="Helvetica"/>
          <w:color w:val="707070"/>
          <w:sz w:val="24"/>
          <w:szCs w:val="24"/>
          <w:lang w:eastAsia="pt-BR"/>
        </w:rPr>
        <w:t>lajeário</w:t>
      </w:r>
      <w:proofErr w:type="spellEnd"/>
      <w:r w:rsidRPr="00220110">
        <w:rPr>
          <w:rFonts w:ascii="Helvetica" w:eastAsia="Times New Roman" w:hAnsi="Helvetica" w:cs="Helvetica"/>
          <w:color w:val="707070"/>
          <w:sz w:val="24"/>
          <w:szCs w:val="24"/>
          <w:lang w:eastAsia="pt-BR"/>
        </w:rPr>
        <w:t xml:space="preserve">, efetivamente, fosse. Deve demonstrar, por exemplo, que o imóvel sempre manteve acesso autônomo e independente, em relação ao imóvel originário e que sempre custeou as despesas geradas pela laje ou dividiu proporcionalmente com o titular do imóvel-base. Ou seja, cabe ao usucapiente o ônus da prova de </w:t>
      </w:r>
      <w:proofErr w:type="spellStart"/>
      <w:r w:rsidRPr="00220110">
        <w:rPr>
          <w:rFonts w:ascii="Helvetica" w:eastAsia="Times New Roman" w:hAnsi="Helvetica" w:cs="Helvetica"/>
          <w:color w:val="707070"/>
          <w:sz w:val="24"/>
          <w:szCs w:val="24"/>
          <w:lang w:eastAsia="pt-BR"/>
        </w:rPr>
        <w:t>qua</w:t>
      </w:r>
      <w:proofErr w:type="spellEnd"/>
      <w:r w:rsidRPr="00220110">
        <w:rPr>
          <w:rFonts w:ascii="Helvetica" w:eastAsia="Times New Roman" w:hAnsi="Helvetica" w:cs="Helvetica"/>
          <w:color w:val="707070"/>
          <w:sz w:val="24"/>
          <w:szCs w:val="24"/>
          <w:lang w:eastAsia="pt-BR"/>
        </w:rPr>
        <w:t xml:space="preserve"> a sua laje não era um mero acessório da construção originária.</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Dessa afirmação infere-se que, em um contrato de comodato, verbal ou escrito, a aquisição por usucapião é inviabilizada pelo fato de não atingir os requisitos acima</w:t>
      </w:r>
      <w:proofErr w:type="gramStart"/>
      <w:r w:rsidRPr="00220110">
        <w:rPr>
          <w:rFonts w:ascii="Helvetica" w:eastAsia="Times New Roman" w:hAnsi="Helvetica" w:cs="Helvetica"/>
          <w:color w:val="333333"/>
          <w:sz w:val="24"/>
          <w:szCs w:val="24"/>
          <w:lang w:eastAsia="pt-BR"/>
        </w:rPr>
        <w:t xml:space="preserve"> sobretudo</w:t>
      </w:r>
      <w:proofErr w:type="gramEnd"/>
      <w:r w:rsidRPr="00220110">
        <w:rPr>
          <w:rFonts w:ascii="Helvetica" w:eastAsia="Times New Roman" w:hAnsi="Helvetica" w:cs="Helvetica"/>
          <w:color w:val="333333"/>
          <w:sz w:val="24"/>
          <w:szCs w:val="24"/>
          <w:lang w:eastAsia="pt-BR"/>
        </w:rPr>
        <w:t xml:space="preserve"> o de animus de </w:t>
      </w:r>
      <w:proofErr w:type="spellStart"/>
      <w:r w:rsidRPr="00220110">
        <w:rPr>
          <w:rFonts w:ascii="Helvetica" w:eastAsia="Times New Roman" w:hAnsi="Helvetica" w:cs="Helvetica"/>
          <w:color w:val="333333"/>
          <w:sz w:val="24"/>
          <w:szCs w:val="24"/>
          <w:lang w:eastAsia="pt-BR"/>
        </w:rPr>
        <w:t>lajeário</w:t>
      </w:r>
      <w:proofErr w:type="spellEnd"/>
      <w:r w:rsidRPr="00220110">
        <w:rPr>
          <w:rFonts w:ascii="Helvetica" w:eastAsia="Times New Roman" w:hAnsi="Helvetica" w:cs="Helvetica"/>
          <w:color w:val="333333"/>
          <w:sz w:val="24"/>
          <w:szCs w:val="24"/>
          <w:lang w:eastAsia="pt-BR"/>
        </w:rPr>
        <w:t xml:space="preserve">. Em não havendo tal contrato, ou mesmo, rompendo-se durante o lapso de tempo exigido na legislação, passando de comodatário a </w:t>
      </w:r>
      <w:proofErr w:type="spellStart"/>
      <w:r w:rsidRPr="00220110">
        <w:rPr>
          <w:rFonts w:ascii="Helvetica" w:eastAsia="Times New Roman" w:hAnsi="Helvetica" w:cs="Helvetica"/>
          <w:color w:val="333333"/>
          <w:sz w:val="24"/>
          <w:szCs w:val="24"/>
          <w:lang w:eastAsia="pt-BR"/>
        </w:rPr>
        <w:t>lajeário</w:t>
      </w:r>
      <w:proofErr w:type="spellEnd"/>
      <w:r w:rsidRPr="00220110">
        <w:rPr>
          <w:rFonts w:ascii="Helvetica" w:eastAsia="Times New Roman" w:hAnsi="Helvetica" w:cs="Helvetica"/>
          <w:color w:val="333333"/>
          <w:sz w:val="24"/>
          <w:szCs w:val="24"/>
          <w:lang w:eastAsia="pt-BR"/>
        </w:rPr>
        <w:t xml:space="preserve">, é possível o usucapião lembrando que as provas admitidas para tal pode ser as aceitas no sistema processual brasileiro desde que sejam lícitas como </w:t>
      </w:r>
      <w:proofErr w:type="gramStart"/>
      <w:r w:rsidRPr="00220110">
        <w:rPr>
          <w:rFonts w:ascii="Helvetica" w:eastAsia="Times New Roman" w:hAnsi="Helvetica" w:cs="Helvetica"/>
          <w:color w:val="333333"/>
          <w:sz w:val="24"/>
          <w:szCs w:val="24"/>
          <w:lang w:eastAsia="pt-BR"/>
        </w:rPr>
        <w:t>as documental</w:t>
      </w:r>
      <w:proofErr w:type="gramEnd"/>
      <w:r w:rsidRPr="00220110">
        <w:rPr>
          <w:rFonts w:ascii="Helvetica" w:eastAsia="Times New Roman" w:hAnsi="Helvetica" w:cs="Helvetica"/>
          <w:color w:val="333333"/>
          <w:sz w:val="24"/>
          <w:szCs w:val="24"/>
          <w:lang w:eastAsia="pt-BR"/>
        </w:rPr>
        <w:t xml:space="preserve"> e testemunhal.</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Com o advento da nova lei, há um questionamento com relação a quando o lapso temporal começa efetivamente a ser contado já que se trata de um direito novo e porventura poderia afetar o exercício da propriedade do titular já que a contagem retroativa importaria em confisco e </w:t>
      </w:r>
      <w:proofErr w:type="gramStart"/>
      <w:r w:rsidRPr="00220110">
        <w:rPr>
          <w:rFonts w:ascii="Helvetica" w:eastAsia="Times New Roman" w:hAnsi="Helvetica" w:cs="Helvetica"/>
          <w:color w:val="333333"/>
          <w:sz w:val="24"/>
          <w:szCs w:val="24"/>
          <w:lang w:eastAsia="pt-BR"/>
        </w:rPr>
        <w:t>afronta</w:t>
      </w:r>
      <w:proofErr w:type="gramEnd"/>
      <w:r w:rsidRPr="00220110">
        <w:rPr>
          <w:rFonts w:ascii="Helvetica" w:eastAsia="Times New Roman" w:hAnsi="Helvetica" w:cs="Helvetica"/>
          <w:color w:val="333333"/>
          <w:sz w:val="24"/>
          <w:szCs w:val="24"/>
          <w:lang w:eastAsia="pt-BR"/>
        </w:rPr>
        <w:t xml:space="preserve"> ao direito de propriedade, práticas essas que são vedadas pela constituição. Nesse aporte, a doutrina é pacífica no entendimento de que se o </w:t>
      </w:r>
      <w:proofErr w:type="spellStart"/>
      <w:r w:rsidRPr="00220110">
        <w:rPr>
          <w:rFonts w:ascii="Helvetica" w:eastAsia="Times New Roman" w:hAnsi="Helvetica" w:cs="Helvetica"/>
          <w:color w:val="333333"/>
          <w:sz w:val="24"/>
          <w:szCs w:val="24"/>
          <w:lang w:eastAsia="pt-BR"/>
        </w:rPr>
        <w:t>lajeário</w:t>
      </w:r>
      <w:proofErr w:type="spellEnd"/>
      <w:r w:rsidRPr="00220110">
        <w:rPr>
          <w:rFonts w:ascii="Helvetica" w:eastAsia="Times New Roman" w:hAnsi="Helvetica" w:cs="Helvetica"/>
          <w:color w:val="333333"/>
          <w:sz w:val="24"/>
          <w:szCs w:val="24"/>
          <w:lang w:eastAsia="pt-BR"/>
        </w:rPr>
        <w:t xml:space="preserve"> provar o lapso temporal exigido para o usucapião</w:t>
      </w:r>
      <w:proofErr w:type="gramStart"/>
      <w:r w:rsidRPr="00220110">
        <w:rPr>
          <w:rFonts w:ascii="Helvetica" w:eastAsia="Times New Roman" w:hAnsi="Helvetica" w:cs="Helvetica"/>
          <w:color w:val="333333"/>
          <w:sz w:val="24"/>
          <w:szCs w:val="24"/>
          <w:lang w:eastAsia="pt-BR"/>
        </w:rPr>
        <w:t>, evidencia</w:t>
      </w:r>
      <w:proofErr w:type="gramEnd"/>
      <w:r w:rsidRPr="00220110">
        <w:rPr>
          <w:rFonts w:ascii="Helvetica" w:eastAsia="Times New Roman" w:hAnsi="Helvetica" w:cs="Helvetica"/>
          <w:color w:val="333333"/>
          <w:sz w:val="24"/>
          <w:szCs w:val="24"/>
          <w:lang w:eastAsia="pt-BR"/>
        </w:rPr>
        <w:t xml:space="preserve"> que já havia um consentimento tácito do proprietário da superfície e, portanto, o reconhecimento da situação jurídica em questão.</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Vale destacar que no caso de usucapião por abandono do lar, previsto no Art. 1240-A CC </w:t>
      </w:r>
      <w:proofErr w:type="gramStart"/>
      <w:r w:rsidRPr="00220110">
        <w:rPr>
          <w:rFonts w:ascii="Helvetica" w:eastAsia="Times New Roman" w:hAnsi="Helvetica" w:cs="Helvetica"/>
          <w:color w:val="333333"/>
          <w:sz w:val="24"/>
          <w:szCs w:val="24"/>
          <w:lang w:eastAsia="pt-BR"/>
        </w:rPr>
        <w:t>o usucapião</w:t>
      </w:r>
      <w:proofErr w:type="gramEnd"/>
      <w:r w:rsidRPr="00220110">
        <w:rPr>
          <w:rFonts w:ascii="Helvetica" w:eastAsia="Times New Roman" w:hAnsi="Helvetica" w:cs="Helvetica"/>
          <w:color w:val="333333"/>
          <w:sz w:val="24"/>
          <w:szCs w:val="24"/>
          <w:lang w:eastAsia="pt-BR"/>
        </w:rPr>
        <w:t xml:space="preserve"> especial urbano, Art. 183 CF, esse lapso temporal não fora admitido porque, por se tratar se uma situação jurídica nova, o que implicaria na extinção do direito do titular.</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proofErr w:type="gramStart"/>
      <w:r w:rsidRPr="00220110">
        <w:rPr>
          <w:rFonts w:ascii="Helvetica" w:eastAsia="Times New Roman" w:hAnsi="Helvetica" w:cs="Helvetica"/>
          <w:color w:val="333333"/>
          <w:sz w:val="24"/>
          <w:szCs w:val="24"/>
          <w:lang w:eastAsia="pt-BR"/>
        </w:rPr>
        <w:t>O usucapião</w:t>
      </w:r>
      <w:proofErr w:type="gramEnd"/>
      <w:r w:rsidRPr="00220110">
        <w:rPr>
          <w:rFonts w:ascii="Helvetica" w:eastAsia="Times New Roman" w:hAnsi="Helvetica" w:cs="Helvetica"/>
          <w:color w:val="333333"/>
          <w:sz w:val="24"/>
          <w:szCs w:val="24"/>
          <w:lang w:eastAsia="pt-BR"/>
        </w:rPr>
        <w:t xml:space="preserve"> de laje já foi objeto de decisão judicial já em 2017 quando o então juiz de Direito Rafael José de Menezes, da 26ª Vara Cível da Comarca de Recife(PE), em decisão publicada em 14 de julho de 2017, sentenciou dois processos que pareciam idênticos porém possuíam características distintas.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O primeiro processo</w:t>
      </w:r>
      <w:proofErr w:type="gramStart"/>
      <w:r w:rsidRPr="00220110">
        <w:rPr>
          <w:rFonts w:ascii="Helvetica" w:eastAsia="Times New Roman" w:hAnsi="Helvetica" w:cs="Helvetica"/>
          <w:color w:val="333333"/>
          <w:sz w:val="24"/>
          <w:szCs w:val="24"/>
          <w:lang w:eastAsia="pt-BR"/>
        </w:rPr>
        <w:t xml:space="preserve">  </w:t>
      </w:r>
      <w:proofErr w:type="gramEnd"/>
      <w:r w:rsidRPr="00220110">
        <w:rPr>
          <w:rFonts w:ascii="Helvetica" w:eastAsia="Times New Roman" w:hAnsi="Helvetica" w:cs="Helvetica"/>
          <w:color w:val="333333"/>
          <w:sz w:val="24"/>
          <w:szCs w:val="24"/>
          <w:lang w:eastAsia="pt-BR"/>
        </w:rPr>
        <w:t xml:space="preserve">tratava de uma ação de usucapião de imóvel urbano de 461,47m², situado no bairro de Água Fria, em Recife. De acordo com os autores, o bem foi adquirido por meio de escritura pública de cessão de </w:t>
      </w:r>
      <w:r w:rsidRPr="00220110">
        <w:rPr>
          <w:rFonts w:ascii="Helvetica" w:eastAsia="Times New Roman" w:hAnsi="Helvetica" w:cs="Helvetica"/>
          <w:color w:val="333333"/>
          <w:sz w:val="24"/>
          <w:szCs w:val="24"/>
          <w:lang w:eastAsia="pt-BR"/>
        </w:rPr>
        <w:lastRenderedPageBreak/>
        <w:t xml:space="preserve">direitos hereditários, sem que pudessem registrar o título no Registro de Imóveis competente. Os atores alegaram que nunca sofreram qualquer turbação ou contestação pelo proprietário, e que, por isso, exerceram posse mansa e pacífica desde o ano de 1998. No caso em questão o juiz entendeu procedente o pedido de usucapião, visto que a apresentação do justo título e boa-fé, além da posse mansa e pacífica por lapso temporal superior a 10 anos, com animus </w:t>
      </w:r>
      <w:proofErr w:type="spellStart"/>
      <w:r w:rsidRPr="00220110">
        <w:rPr>
          <w:rFonts w:ascii="Helvetica" w:eastAsia="Times New Roman" w:hAnsi="Helvetica" w:cs="Helvetica"/>
          <w:color w:val="333333"/>
          <w:sz w:val="24"/>
          <w:szCs w:val="24"/>
          <w:lang w:eastAsia="pt-BR"/>
        </w:rPr>
        <w:t>domini</w:t>
      </w:r>
      <w:proofErr w:type="spellEnd"/>
      <w:r w:rsidRPr="00220110">
        <w:rPr>
          <w:rFonts w:ascii="Helvetica" w:eastAsia="Times New Roman" w:hAnsi="Helvetica" w:cs="Helvetica"/>
          <w:color w:val="333333"/>
          <w:sz w:val="24"/>
          <w:szCs w:val="24"/>
          <w:lang w:eastAsia="pt-BR"/>
        </w:rPr>
        <w:t xml:space="preserve"> seriam os requisitos que caracterizariam tal ação.</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Já no segundo processo, a autora também ingressou com ação de usucapião de imóvel urbano. As circunstâncias do fato eram parecidas</w:t>
      </w:r>
      <w:proofErr w:type="gramStart"/>
      <w:r w:rsidRPr="00220110">
        <w:rPr>
          <w:rFonts w:ascii="Helvetica" w:eastAsia="Times New Roman" w:hAnsi="Helvetica" w:cs="Helvetica"/>
          <w:color w:val="333333"/>
          <w:sz w:val="24"/>
          <w:szCs w:val="24"/>
          <w:lang w:eastAsia="pt-BR"/>
        </w:rPr>
        <w:t xml:space="preserve"> porém</w:t>
      </w:r>
      <w:proofErr w:type="gramEnd"/>
      <w:r w:rsidRPr="00220110">
        <w:rPr>
          <w:rFonts w:ascii="Helvetica" w:eastAsia="Times New Roman" w:hAnsi="Helvetica" w:cs="Helvetica"/>
          <w:color w:val="333333"/>
          <w:sz w:val="24"/>
          <w:szCs w:val="24"/>
          <w:lang w:eastAsia="pt-BR"/>
        </w:rPr>
        <w:t xml:space="preserve"> existiam algumas peculiaridades. Segundo a autora, o que foi comprovado nos autos, esta tinha feito a aquisição do imóvel de 38,18m², por meio de simples cessão de seu genitor, autor da primeira ação de usucapião, que lhe transmitiu parte de seu terreno, mediante Escritura Pública de Cessão e Transferência de Direitos e de Indenização de Benfeitorias e Posse. Assim como seu pai, a requerente aduziu que em tempo algum sofreu qualquer turbação ou contestação quanto à posse do referido imóvel ao longo de mais de 10 anos.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Parecia este caso ter o mesmo desdobramento do primeiro, porém, o juiz indeferiu o pedido de usucapião feito pela autora</w:t>
      </w:r>
      <w:proofErr w:type="gramStart"/>
      <w:r w:rsidRPr="00220110">
        <w:rPr>
          <w:rFonts w:ascii="Helvetica" w:eastAsia="Times New Roman" w:hAnsi="Helvetica" w:cs="Helvetica"/>
          <w:color w:val="333333"/>
          <w:sz w:val="24"/>
          <w:szCs w:val="24"/>
          <w:lang w:eastAsia="pt-BR"/>
        </w:rPr>
        <w:t xml:space="preserve"> pois</w:t>
      </w:r>
      <w:proofErr w:type="gramEnd"/>
      <w:r w:rsidRPr="00220110">
        <w:rPr>
          <w:rFonts w:ascii="Helvetica" w:eastAsia="Times New Roman" w:hAnsi="Helvetica" w:cs="Helvetica"/>
          <w:color w:val="333333"/>
          <w:sz w:val="24"/>
          <w:szCs w:val="24"/>
          <w:lang w:eastAsia="pt-BR"/>
        </w:rPr>
        <w:t>, segundo ele, a mesma não faz jus à declaração da prescrição aquisitiva, considerando que o instituto da usucapião pressupõe aquisição originária da propriedade. A aquisição do imóvel através de cessão</w:t>
      </w:r>
      <w:proofErr w:type="gramStart"/>
      <w:r w:rsidRPr="00220110">
        <w:rPr>
          <w:rFonts w:ascii="Helvetica" w:eastAsia="Times New Roman" w:hAnsi="Helvetica" w:cs="Helvetica"/>
          <w:color w:val="333333"/>
          <w:sz w:val="24"/>
          <w:szCs w:val="24"/>
          <w:lang w:eastAsia="pt-BR"/>
        </w:rPr>
        <w:t>, caracterizou</w:t>
      </w:r>
      <w:proofErr w:type="gramEnd"/>
      <w:r w:rsidRPr="00220110">
        <w:rPr>
          <w:rFonts w:ascii="Helvetica" w:eastAsia="Times New Roman" w:hAnsi="Helvetica" w:cs="Helvetica"/>
          <w:color w:val="333333"/>
          <w:sz w:val="24"/>
          <w:szCs w:val="24"/>
          <w:lang w:eastAsia="pt-BR"/>
        </w:rPr>
        <w:t xml:space="preserve"> a posse como derivada e não como originária já que o pai, na época já era proprietário da casa visto que a sentença de usucapião é meramente declaratória. Desta forma o pedido de usucapião foi julgado improcedente.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Por outro lado, o juiz identificou que, a construção da autora se deu na parte superior da residência do pai o que, de acordo com a previsão do art. 1.510-A do Código Civil, incluído pela Lei nº 13.465/2017, poderia ser caracterizado um direito de laje:</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xml:space="preserve"> “O proprietário de uma construção-base poderá ceder </w:t>
      </w:r>
      <w:proofErr w:type="gramStart"/>
      <w:r w:rsidRPr="00220110">
        <w:rPr>
          <w:rFonts w:ascii="Helvetica" w:eastAsia="Times New Roman" w:hAnsi="Helvetica" w:cs="Helvetica"/>
          <w:color w:val="707070"/>
          <w:sz w:val="24"/>
          <w:szCs w:val="24"/>
          <w:lang w:eastAsia="pt-BR"/>
        </w:rPr>
        <w:t>a</w:t>
      </w:r>
      <w:proofErr w:type="gramEnd"/>
      <w:r w:rsidRPr="00220110">
        <w:rPr>
          <w:rFonts w:ascii="Helvetica" w:eastAsia="Times New Roman" w:hAnsi="Helvetica" w:cs="Helvetica"/>
          <w:color w:val="707070"/>
          <w:sz w:val="24"/>
          <w:szCs w:val="24"/>
          <w:lang w:eastAsia="pt-BR"/>
        </w:rPr>
        <w:t xml:space="preserve"> superfície superior ou inferior de sua construção a fim de que o titular da laje mantenha unidade distinta daquela originalmente construída sobre o solo”.</w:t>
      </w:r>
    </w:p>
    <w:p w:rsidR="00220110" w:rsidRPr="00220110" w:rsidRDefault="00220110" w:rsidP="00220110">
      <w:pPr>
        <w:shd w:val="clear" w:color="auto" w:fill="FFFFFF"/>
        <w:spacing w:before="480" w:after="240" w:line="240" w:lineRule="auto"/>
        <w:jc w:val="both"/>
        <w:outlineLvl w:val="3"/>
        <w:rPr>
          <w:rFonts w:ascii="Arial" w:eastAsia="Times New Roman" w:hAnsi="Arial" w:cs="Arial"/>
          <w:caps/>
          <w:color w:val="468847"/>
          <w:sz w:val="31"/>
          <w:szCs w:val="31"/>
          <w:lang w:eastAsia="pt-BR"/>
        </w:rPr>
      </w:pPr>
      <w:r w:rsidRPr="00220110">
        <w:rPr>
          <w:rFonts w:ascii="Arial" w:eastAsia="Times New Roman" w:hAnsi="Arial" w:cs="Arial"/>
          <w:b/>
          <w:bCs/>
          <w:caps/>
          <w:color w:val="468847"/>
          <w:sz w:val="31"/>
          <w:szCs w:val="31"/>
          <w:lang w:eastAsia="pt-BR"/>
        </w:rPr>
        <w:t>4.3  A CONSTITUIÇÃO DE DIREITO REAL DE LAJE POR DECLARAÇÃO UNILATERAL DE VONTADE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Outra forma de constituição do direito real de laje é por declaração unilateral de vontade do titular do imóvel originário. Essa declaração unilateral de vontade precisa se dá em circunstâncias tidas pela lei como idôneas. Para </w:t>
      </w:r>
      <w:proofErr w:type="gramStart"/>
      <w:r w:rsidRPr="00220110">
        <w:rPr>
          <w:rFonts w:ascii="Helvetica" w:eastAsia="Times New Roman" w:hAnsi="Helvetica" w:cs="Helvetica"/>
          <w:color w:val="333333"/>
          <w:sz w:val="24"/>
          <w:szCs w:val="24"/>
          <w:lang w:eastAsia="pt-BR"/>
        </w:rPr>
        <w:t>DINIZ(</w:t>
      </w:r>
      <w:proofErr w:type="gramEnd"/>
      <w:r w:rsidRPr="00220110">
        <w:rPr>
          <w:rFonts w:ascii="Helvetica" w:eastAsia="Times New Roman" w:hAnsi="Helvetica" w:cs="Helvetica"/>
          <w:color w:val="333333"/>
          <w:sz w:val="24"/>
          <w:szCs w:val="24"/>
          <w:lang w:eastAsia="pt-BR"/>
        </w:rPr>
        <w:t>2014, p.816)</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As obrigações nascem da declaração unilateral da vontade manifestada em circunstâncias tidas pela lei como idôneas para determinar sua imediata constituição e exigibilidade, desde que o declarante emita a intenção de obrigar-se e, desde que chega ao conhecimento da pessoa a quem se dirige, e seja determinada ou pelo menos determinável.</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lastRenderedPageBreak/>
        <w:t xml:space="preserve">Com propriedade, Pontes de </w:t>
      </w:r>
      <w:proofErr w:type="gramStart"/>
      <w:r w:rsidRPr="00220110">
        <w:rPr>
          <w:rFonts w:ascii="Helvetica" w:eastAsia="Times New Roman" w:hAnsi="Helvetica" w:cs="Helvetica"/>
          <w:color w:val="333333"/>
          <w:sz w:val="24"/>
          <w:szCs w:val="24"/>
          <w:lang w:eastAsia="pt-BR"/>
        </w:rPr>
        <w:t>Miranda(</w:t>
      </w:r>
      <w:proofErr w:type="gramEnd"/>
      <w:r w:rsidRPr="00220110">
        <w:rPr>
          <w:rFonts w:ascii="Helvetica" w:eastAsia="Times New Roman" w:hAnsi="Helvetica" w:cs="Helvetica"/>
          <w:color w:val="333333"/>
          <w:sz w:val="24"/>
          <w:szCs w:val="24"/>
          <w:lang w:eastAsia="pt-BR"/>
        </w:rPr>
        <w:t>2014) é feliz ao enfatizar que:</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t xml:space="preserve">O </w:t>
      </w:r>
      <w:proofErr w:type="spellStart"/>
      <w:r w:rsidRPr="00220110">
        <w:rPr>
          <w:rFonts w:ascii="Helvetica" w:eastAsia="Times New Roman" w:hAnsi="Helvetica" w:cs="Helvetica"/>
          <w:color w:val="707070"/>
          <w:sz w:val="24"/>
          <w:szCs w:val="24"/>
          <w:lang w:eastAsia="pt-BR"/>
        </w:rPr>
        <w:t>autorregramento</w:t>
      </w:r>
      <w:proofErr w:type="spellEnd"/>
      <w:r w:rsidRPr="00220110">
        <w:rPr>
          <w:rFonts w:ascii="Helvetica" w:eastAsia="Times New Roman" w:hAnsi="Helvetica" w:cs="Helvetica"/>
          <w:color w:val="707070"/>
          <w:sz w:val="24"/>
          <w:szCs w:val="24"/>
          <w:lang w:eastAsia="pt-BR"/>
        </w:rPr>
        <w:t xml:space="preserve"> da vontade, dito autonomia da vontade, tanto há de haver para negócios jurídicos bilaterais quanto para negócios jurídicos unilaterais.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É pacífico que um negócio jurídico unilateral, a declaração unilateral de vontade, produz  efeitos constitutivos de direitos, inclusive em favor de terceiros, daí a possibilidade de constituição do direito real de laje por declaração unilateral de vontade.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Nesse sentido </w:t>
      </w:r>
      <w:proofErr w:type="gramStart"/>
      <w:r w:rsidRPr="00220110">
        <w:rPr>
          <w:rFonts w:ascii="Helvetica" w:eastAsia="Times New Roman" w:hAnsi="Helvetica" w:cs="Helvetica"/>
          <w:color w:val="333333"/>
          <w:sz w:val="24"/>
          <w:szCs w:val="24"/>
          <w:lang w:eastAsia="pt-BR"/>
        </w:rPr>
        <w:t>FARIAS(</w:t>
      </w:r>
      <w:proofErr w:type="gramEnd"/>
      <w:r w:rsidRPr="00220110">
        <w:rPr>
          <w:rFonts w:ascii="Helvetica" w:eastAsia="Times New Roman" w:hAnsi="Helvetica" w:cs="Helvetica"/>
          <w:color w:val="333333"/>
          <w:sz w:val="24"/>
          <w:szCs w:val="24"/>
          <w:lang w:eastAsia="pt-BR"/>
        </w:rPr>
        <w:t>2017) afirma ser possível também que o proprietário de um imóvel construído nesses moldes, superfície e edificação sob laje, regularizando o registro da sua laje e atendendo os requisitos básicos apontados pela legislação como acesso autônomo e independente em relação ao imóvel originário, possa vende-lo já que as unidades são autônomas e independentes bem como possuem registro imobiliário diferenciado.</w:t>
      </w:r>
    </w:p>
    <w:p w:rsidR="00220110" w:rsidRPr="00220110" w:rsidRDefault="00220110" w:rsidP="00220110">
      <w:pPr>
        <w:shd w:val="clear" w:color="auto" w:fill="FFFFFF"/>
        <w:spacing w:before="480" w:after="240" w:line="240" w:lineRule="auto"/>
        <w:jc w:val="both"/>
        <w:outlineLvl w:val="3"/>
        <w:rPr>
          <w:rFonts w:ascii="Arial" w:eastAsia="Times New Roman" w:hAnsi="Arial" w:cs="Arial"/>
          <w:caps/>
          <w:color w:val="468847"/>
          <w:sz w:val="31"/>
          <w:szCs w:val="31"/>
          <w:lang w:eastAsia="pt-BR"/>
        </w:rPr>
      </w:pPr>
      <w:r w:rsidRPr="00220110">
        <w:rPr>
          <w:rFonts w:ascii="Arial" w:eastAsia="Times New Roman" w:hAnsi="Arial" w:cs="Arial"/>
          <w:b/>
          <w:bCs/>
          <w:caps/>
          <w:color w:val="468847"/>
          <w:sz w:val="31"/>
          <w:szCs w:val="31"/>
          <w:lang w:eastAsia="pt-BR"/>
        </w:rPr>
        <w:t>4.4  A CONSTITUIÇÃO DA SOBRE LAJE (LAJE DE GRAU SUBSEQUENTE OU LAJES SUCESSIVAS)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Sabendo da possibilidade de sobreposição de laje, ou seja, a elevação de mais alguma unidade sobre a laje, o legislador, em seu § 6º, Art. 1.510-A do Código Civil estabelece que:</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proofErr w:type="spellStart"/>
      <w:r w:rsidRPr="00220110">
        <w:rPr>
          <w:rFonts w:ascii="Helvetica" w:eastAsia="Times New Roman" w:hAnsi="Helvetica" w:cs="Helvetica"/>
          <w:color w:val="707070"/>
          <w:sz w:val="24"/>
          <w:szCs w:val="24"/>
          <w:lang w:eastAsia="pt-BR"/>
        </w:rPr>
        <w:t>Art</w:t>
      </w:r>
      <w:proofErr w:type="spellEnd"/>
      <w:r w:rsidRPr="00220110">
        <w:rPr>
          <w:rFonts w:ascii="Helvetica" w:eastAsia="Times New Roman" w:hAnsi="Helvetica" w:cs="Helvetica"/>
          <w:color w:val="707070"/>
          <w:sz w:val="24"/>
          <w:szCs w:val="24"/>
          <w:lang w:eastAsia="pt-BR"/>
        </w:rPr>
        <w:t xml:space="preserve"> 1.510 – A § 6º O titular da laje poderá ceder </w:t>
      </w:r>
      <w:proofErr w:type="gramStart"/>
      <w:r w:rsidRPr="00220110">
        <w:rPr>
          <w:rFonts w:ascii="Helvetica" w:eastAsia="Times New Roman" w:hAnsi="Helvetica" w:cs="Helvetica"/>
          <w:color w:val="707070"/>
          <w:sz w:val="24"/>
          <w:szCs w:val="24"/>
          <w:lang w:eastAsia="pt-BR"/>
        </w:rPr>
        <w:t>a</w:t>
      </w:r>
      <w:proofErr w:type="gramEnd"/>
      <w:r w:rsidRPr="00220110">
        <w:rPr>
          <w:rFonts w:ascii="Helvetica" w:eastAsia="Times New Roman" w:hAnsi="Helvetica" w:cs="Helvetica"/>
          <w:color w:val="707070"/>
          <w:sz w:val="24"/>
          <w:szCs w:val="24"/>
          <w:lang w:eastAsia="pt-BR"/>
        </w:rPr>
        <w:t xml:space="preserve"> superfície de sua construção para a instituição de um sucessivo direito real de laje, desde que haja autorização expressa dos titulares da construção-base e das demais lajes, respeitadas as posturas edilícias e urbanísticas vigentes.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Diante disso, o </w:t>
      </w:r>
      <w:proofErr w:type="spellStart"/>
      <w:r w:rsidRPr="00220110">
        <w:rPr>
          <w:rFonts w:ascii="Helvetica" w:eastAsia="Times New Roman" w:hAnsi="Helvetica" w:cs="Helvetica"/>
          <w:color w:val="333333"/>
          <w:sz w:val="24"/>
          <w:szCs w:val="24"/>
          <w:lang w:eastAsia="pt-BR"/>
        </w:rPr>
        <w:t>lajeário</w:t>
      </w:r>
      <w:proofErr w:type="spellEnd"/>
      <w:r w:rsidRPr="00220110">
        <w:rPr>
          <w:rFonts w:ascii="Helvetica" w:eastAsia="Times New Roman" w:hAnsi="Helvetica" w:cs="Helvetica"/>
          <w:color w:val="333333"/>
          <w:sz w:val="24"/>
          <w:szCs w:val="24"/>
          <w:lang w:eastAsia="pt-BR"/>
        </w:rPr>
        <w:t xml:space="preserve"> tem direito de ceder a sua superfície para a construção de uma nova laje, desde que estejam presentes os requisitos legais para a caracterização do direito real, inclusive autonomia e </w:t>
      </w:r>
      <w:proofErr w:type="gramStart"/>
      <w:r w:rsidRPr="00220110">
        <w:rPr>
          <w:rFonts w:ascii="Helvetica" w:eastAsia="Times New Roman" w:hAnsi="Helvetica" w:cs="Helvetica"/>
          <w:color w:val="333333"/>
          <w:sz w:val="24"/>
          <w:szCs w:val="24"/>
          <w:lang w:eastAsia="pt-BR"/>
        </w:rPr>
        <w:t>independência funcionais</w:t>
      </w:r>
      <w:proofErr w:type="gramEnd"/>
      <w:r w:rsidRPr="00220110">
        <w:rPr>
          <w:rFonts w:ascii="Helvetica" w:eastAsia="Times New Roman" w:hAnsi="Helvetica" w:cs="Helvetica"/>
          <w:color w:val="333333"/>
          <w:sz w:val="24"/>
          <w:szCs w:val="24"/>
          <w:lang w:eastAsia="pt-BR"/>
        </w:rPr>
        <w:t xml:space="preserve"> e autorização do Poder Público respectivo. Seria assim uma extensão vertical do direito de laje, permitindo-se ao </w:t>
      </w:r>
      <w:proofErr w:type="spellStart"/>
      <w:r w:rsidRPr="00220110">
        <w:rPr>
          <w:rFonts w:ascii="Helvetica" w:eastAsia="Times New Roman" w:hAnsi="Helvetica" w:cs="Helvetica"/>
          <w:color w:val="333333"/>
          <w:sz w:val="24"/>
          <w:szCs w:val="24"/>
          <w:lang w:eastAsia="pt-BR"/>
        </w:rPr>
        <w:t>lajeário</w:t>
      </w:r>
      <w:proofErr w:type="spellEnd"/>
      <w:r w:rsidRPr="00220110">
        <w:rPr>
          <w:rFonts w:ascii="Helvetica" w:eastAsia="Times New Roman" w:hAnsi="Helvetica" w:cs="Helvetica"/>
          <w:color w:val="333333"/>
          <w:sz w:val="24"/>
          <w:szCs w:val="24"/>
          <w:lang w:eastAsia="pt-BR"/>
        </w:rPr>
        <w:t xml:space="preserve"> </w:t>
      </w:r>
      <w:proofErr w:type="gramStart"/>
      <w:r w:rsidRPr="00220110">
        <w:rPr>
          <w:rFonts w:ascii="Helvetica" w:eastAsia="Times New Roman" w:hAnsi="Helvetica" w:cs="Helvetica"/>
          <w:color w:val="333333"/>
          <w:sz w:val="24"/>
          <w:szCs w:val="24"/>
          <w:lang w:eastAsia="pt-BR"/>
        </w:rPr>
        <w:t>instituir-se</w:t>
      </w:r>
      <w:proofErr w:type="gramEnd"/>
      <w:r w:rsidRPr="00220110">
        <w:rPr>
          <w:rFonts w:ascii="Helvetica" w:eastAsia="Times New Roman" w:hAnsi="Helvetica" w:cs="Helvetica"/>
          <w:color w:val="333333"/>
          <w:sz w:val="24"/>
          <w:szCs w:val="24"/>
          <w:lang w:eastAsia="pt-BR"/>
        </w:rPr>
        <w:t xml:space="preserve"> sucessivas lajes sobre a sua construção, desde que haja viabilidade física.</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Assim, o que foi construído sobre a construção-base passa a ser a laje de primeiro grau. A que foi edificada sobre a laje de primeiro grau é a de segundo grau e aquela passa a ser a construção-base desta e assim sucessivamente. Caracteriza-se assim a </w:t>
      </w:r>
      <w:proofErr w:type="spellStart"/>
      <w:r w:rsidRPr="00220110">
        <w:rPr>
          <w:rFonts w:ascii="Helvetica" w:eastAsia="Times New Roman" w:hAnsi="Helvetica" w:cs="Helvetica"/>
          <w:color w:val="333333"/>
          <w:sz w:val="24"/>
          <w:szCs w:val="24"/>
          <w:lang w:eastAsia="pt-BR"/>
        </w:rPr>
        <w:t>sucessividade</w:t>
      </w:r>
      <w:proofErr w:type="spellEnd"/>
      <w:r w:rsidRPr="00220110">
        <w:rPr>
          <w:rFonts w:ascii="Helvetica" w:eastAsia="Times New Roman" w:hAnsi="Helvetica" w:cs="Helvetica"/>
          <w:color w:val="333333"/>
          <w:sz w:val="24"/>
          <w:szCs w:val="24"/>
          <w:lang w:eastAsia="pt-BR"/>
        </w:rPr>
        <w:t xml:space="preserve"> de laje.</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Para que haja a </w:t>
      </w:r>
      <w:proofErr w:type="spellStart"/>
      <w:r w:rsidRPr="00220110">
        <w:rPr>
          <w:rFonts w:ascii="Helvetica" w:eastAsia="Times New Roman" w:hAnsi="Helvetica" w:cs="Helvetica"/>
          <w:color w:val="333333"/>
          <w:sz w:val="24"/>
          <w:szCs w:val="24"/>
          <w:lang w:eastAsia="pt-BR"/>
        </w:rPr>
        <w:t>sucessividade</w:t>
      </w:r>
      <w:proofErr w:type="spellEnd"/>
      <w:r w:rsidRPr="00220110">
        <w:rPr>
          <w:rFonts w:ascii="Helvetica" w:eastAsia="Times New Roman" w:hAnsi="Helvetica" w:cs="Helvetica"/>
          <w:color w:val="333333"/>
          <w:sz w:val="24"/>
          <w:szCs w:val="24"/>
          <w:lang w:eastAsia="pt-BR"/>
        </w:rPr>
        <w:t xml:space="preserve"> de lajes é necessário que haja autorização expressa dos titulares da construção-</w:t>
      </w:r>
      <w:proofErr w:type="gramStart"/>
      <w:r w:rsidRPr="00220110">
        <w:rPr>
          <w:rFonts w:ascii="Helvetica" w:eastAsia="Times New Roman" w:hAnsi="Helvetica" w:cs="Helvetica"/>
          <w:color w:val="333333"/>
          <w:sz w:val="24"/>
          <w:szCs w:val="24"/>
          <w:lang w:eastAsia="pt-BR"/>
        </w:rPr>
        <w:t>base(</w:t>
      </w:r>
      <w:proofErr w:type="gramEnd"/>
      <w:r w:rsidRPr="00220110">
        <w:rPr>
          <w:rFonts w:ascii="Helvetica" w:eastAsia="Times New Roman" w:hAnsi="Helvetica" w:cs="Helvetica"/>
          <w:color w:val="333333"/>
          <w:sz w:val="24"/>
          <w:szCs w:val="24"/>
          <w:lang w:eastAsia="pt-BR"/>
        </w:rPr>
        <w:t xml:space="preserve">o imóvel originário) e dos demais direitos de laje já constituídos sob pena de nulidade. Alguns doutrinadores questionam o fato de que é inconstitucional o fato de que o direito real do </w:t>
      </w:r>
      <w:proofErr w:type="spellStart"/>
      <w:r w:rsidRPr="00220110">
        <w:rPr>
          <w:rFonts w:ascii="Helvetica" w:eastAsia="Times New Roman" w:hAnsi="Helvetica" w:cs="Helvetica"/>
          <w:color w:val="333333"/>
          <w:sz w:val="24"/>
          <w:szCs w:val="24"/>
          <w:lang w:eastAsia="pt-BR"/>
        </w:rPr>
        <w:t>lajeário</w:t>
      </w:r>
      <w:proofErr w:type="spellEnd"/>
      <w:r w:rsidRPr="00220110">
        <w:rPr>
          <w:rFonts w:ascii="Helvetica" w:eastAsia="Times New Roman" w:hAnsi="Helvetica" w:cs="Helvetica"/>
          <w:color w:val="333333"/>
          <w:sz w:val="24"/>
          <w:szCs w:val="24"/>
          <w:lang w:eastAsia="pt-BR"/>
        </w:rPr>
        <w:t xml:space="preserve"> estar submetido à vontade de terceiros, porém </w:t>
      </w:r>
      <w:proofErr w:type="gramStart"/>
      <w:r w:rsidRPr="00220110">
        <w:rPr>
          <w:rFonts w:ascii="Helvetica" w:eastAsia="Times New Roman" w:hAnsi="Helvetica" w:cs="Helvetica"/>
          <w:color w:val="333333"/>
          <w:sz w:val="24"/>
          <w:szCs w:val="24"/>
          <w:lang w:eastAsia="pt-BR"/>
        </w:rPr>
        <w:t>FARIAS(</w:t>
      </w:r>
      <w:proofErr w:type="gramEnd"/>
      <w:r w:rsidRPr="00220110">
        <w:rPr>
          <w:rFonts w:ascii="Helvetica" w:eastAsia="Times New Roman" w:hAnsi="Helvetica" w:cs="Helvetica"/>
          <w:color w:val="333333"/>
          <w:sz w:val="24"/>
          <w:szCs w:val="24"/>
          <w:lang w:eastAsia="pt-BR"/>
        </w:rPr>
        <w:t>2017, p. 118) da doutrina entende que:</w:t>
      </w:r>
    </w:p>
    <w:p w:rsidR="00220110" w:rsidRPr="00220110" w:rsidRDefault="00220110" w:rsidP="00220110">
      <w:pPr>
        <w:shd w:val="clear" w:color="auto" w:fill="FFFFFF"/>
        <w:spacing w:line="240" w:lineRule="auto"/>
        <w:ind w:firstLine="480"/>
        <w:jc w:val="both"/>
        <w:rPr>
          <w:rFonts w:ascii="Helvetica" w:eastAsia="Times New Roman" w:hAnsi="Helvetica" w:cs="Helvetica"/>
          <w:color w:val="707070"/>
          <w:sz w:val="24"/>
          <w:szCs w:val="24"/>
          <w:lang w:eastAsia="pt-BR"/>
        </w:rPr>
      </w:pPr>
      <w:r w:rsidRPr="00220110">
        <w:rPr>
          <w:rFonts w:ascii="Helvetica" w:eastAsia="Times New Roman" w:hAnsi="Helvetica" w:cs="Helvetica"/>
          <w:color w:val="707070"/>
          <w:sz w:val="24"/>
          <w:szCs w:val="24"/>
          <w:lang w:eastAsia="pt-BR"/>
        </w:rPr>
        <w:lastRenderedPageBreak/>
        <w:t xml:space="preserve">Não havendo, pois, direitos absolutos (por foça de sua natural relatividade, em razão da possibilidade de limitação recíproca a partir de um juízo de ponderação entre os valores colidentes), impõe-se o reconhecimento de que o direito do </w:t>
      </w:r>
      <w:proofErr w:type="spellStart"/>
      <w:r w:rsidRPr="00220110">
        <w:rPr>
          <w:rFonts w:ascii="Helvetica" w:eastAsia="Times New Roman" w:hAnsi="Helvetica" w:cs="Helvetica"/>
          <w:color w:val="707070"/>
          <w:sz w:val="24"/>
          <w:szCs w:val="24"/>
          <w:lang w:eastAsia="pt-BR"/>
        </w:rPr>
        <w:t>lajeário</w:t>
      </w:r>
      <w:proofErr w:type="spellEnd"/>
      <w:r w:rsidRPr="00220110">
        <w:rPr>
          <w:rFonts w:ascii="Helvetica" w:eastAsia="Times New Roman" w:hAnsi="Helvetica" w:cs="Helvetica"/>
          <w:color w:val="707070"/>
          <w:sz w:val="24"/>
          <w:szCs w:val="24"/>
          <w:lang w:eastAsia="pt-BR"/>
        </w:rPr>
        <w:t xml:space="preserve"> não é absoluto. E, assim sendo, o seu exercício pode sofrer restrições em casos nos quais outros relevantes interesses jurídicos de terceiros se apresentarem como dignos, por igual, de proteção.</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Assim, seja com base na aquiescência expressa do titular da construção-base dos </w:t>
      </w:r>
      <w:proofErr w:type="spellStart"/>
      <w:r w:rsidRPr="00220110">
        <w:rPr>
          <w:rFonts w:ascii="Helvetica" w:eastAsia="Times New Roman" w:hAnsi="Helvetica" w:cs="Helvetica"/>
          <w:color w:val="333333"/>
          <w:sz w:val="24"/>
          <w:szCs w:val="24"/>
          <w:lang w:eastAsia="pt-BR"/>
        </w:rPr>
        <w:t>lajeários</w:t>
      </w:r>
      <w:proofErr w:type="spellEnd"/>
      <w:r w:rsidRPr="00220110">
        <w:rPr>
          <w:rFonts w:ascii="Helvetica" w:eastAsia="Times New Roman" w:hAnsi="Helvetica" w:cs="Helvetica"/>
          <w:color w:val="333333"/>
          <w:sz w:val="24"/>
          <w:szCs w:val="24"/>
          <w:lang w:eastAsia="pt-BR"/>
        </w:rPr>
        <w:t xml:space="preserve"> antecedentes, seja em decorrência de suprimento judicial, a constituição da </w:t>
      </w:r>
      <w:proofErr w:type="spellStart"/>
      <w:r w:rsidRPr="00220110">
        <w:rPr>
          <w:rFonts w:ascii="Helvetica" w:eastAsia="Times New Roman" w:hAnsi="Helvetica" w:cs="Helvetica"/>
          <w:color w:val="333333"/>
          <w:sz w:val="24"/>
          <w:szCs w:val="24"/>
          <w:lang w:eastAsia="pt-BR"/>
        </w:rPr>
        <w:t>sobrelaje</w:t>
      </w:r>
      <w:proofErr w:type="spellEnd"/>
      <w:r w:rsidRPr="00220110">
        <w:rPr>
          <w:rFonts w:ascii="Helvetica" w:eastAsia="Times New Roman" w:hAnsi="Helvetica" w:cs="Helvetica"/>
          <w:color w:val="333333"/>
          <w:sz w:val="24"/>
          <w:szCs w:val="24"/>
          <w:lang w:eastAsia="pt-BR"/>
        </w:rPr>
        <w:t xml:space="preserve"> exige registro no cartório de imóveis em que o imóvel estiver matriculado, adquirindo uma nova </w:t>
      </w:r>
      <w:proofErr w:type="gramStart"/>
      <w:r w:rsidRPr="00220110">
        <w:rPr>
          <w:rFonts w:ascii="Helvetica" w:eastAsia="Times New Roman" w:hAnsi="Helvetica" w:cs="Helvetica"/>
          <w:color w:val="333333"/>
          <w:sz w:val="24"/>
          <w:szCs w:val="24"/>
          <w:lang w:eastAsia="pt-BR"/>
        </w:rPr>
        <w:t>matrícula ,</w:t>
      </w:r>
      <w:proofErr w:type="gramEnd"/>
      <w:r w:rsidRPr="00220110">
        <w:rPr>
          <w:rFonts w:ascii="Helvetica" w:eastAsia="Times New Roman" w:hAnsi="Helvetica" w:cs="Helvetica"/>
          <w:color w:val="333333"/>
          <w:sz w:val="24"/>
          <w:szCs w:val="24"/>
          <w:lang w:eastAsia="pt-BR"/>
        </w:rPr>
        <w:t xml:space="preserve"> autônoma e independente em relação às unidades anteriormente existentes.</w:t>
      </w:r>
    </w:p>
    <w:p w:rsidR="00220110" w:rsidRPr="00220110" w:rsidRDefault="00AA0BD6" w:rsidP="00220110">
      <w:pPr>
        <w:shd w:val="clear" w:color="auto" w:fill="FFFFFF"/>
        <w:spacing w:before="300" w:after="300" w:line="240" w:lineRule="auto"/>
        <w:rPr>
          <w:rFonts w:ascii="Helvetica" w:eastAsia="Times New Roman" w:hAnsi="Helvetica" w:cs="Helvetica"/>
          <w:color w:val="333333"/>
          <w:sz w:val="24"/>
          <w:szCs w:val="24"/>
          <w:lang w:eastAsia="pt-BR"/>
        </w:rPr>
      </w:pPr>
      <w:r>
        <w:rPr>
          <w:rFonts w:ascii="Helvetica" w:eastAsia="Times New Roman" w:hAnsi="Helvetica" w:cs="Helvetica"/>
          <w:color w:val="333333"/>
          <w:sz w:val="24"/>
          <w:szCs w:val="24"/>
          <w:lang w:eastAsia="pt-BR"/>
        </w:rPr>
        <w:pict>
          <v:rect id="_x0000_i1029" style="width:0;height:0" o:hralign="center" o:hrstd="t" o:hr="t" fillcolor="#a0a0a0" stroked="f"/>
        </w:pict>
      </w:r>
    </w:p>
    <w:p w:rsidR="00220110" w:rsidRPr="00220110" w:rsidRDefault="00220110" w:rsidP="00220110">
      <w:pPr>
        <w:shd w:val="clear" w:color="auto" w:fill="FFFFFF"/>
        <w:spacing w:before="480" w:after="240" w:line="240" w:lineRule="auto"/>
        <w:jc w:val="both"/>
        <w:outlineLvl w:val="2"/>
        <w:rPr>
          <w:rFonts w:ascii="Arial" w:eastAsia="Times New Roman" w:hAnsi="Arial" w:cs="Arial"/>
          <w:b/>
          <w:bCs/>
          <w:caps/>
          <w:color w:val="468847"/>
          <w:sz w:val="35"/>
          <w:szCs w:val="35"/>
          <w:lang w:eastAsia="pt-BR"/>
        </w:rPr>
      </w:pPr>
      <w:r w:rsidRPr="00220110">
        <w:rPr>
          <w:rFonts w:ascii="Arial" w:eastAsia="Times New Roman" w:hAnsi="Arial" w:cs="Arial"/>
          <w:b/>
          <w:bCs/>
          <w:caps/>
          <w:color w:val="468847"/>
          <w:sz w:val="35"/>
          <w:szCs w:val="35"/>
          <w:lang w:eastAsia="pt-BR"/>
        </w:rPr>
        <w:t>CONSIDERAÇÕES FINAIS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O instituto do Direito de Laje não pode ser encarado como o instrumento capaz de resolver os problemas urbanísticos das grandes cidades</w:t>
      </w:r>
      <w:proofErr w:type="gramStart"/>
      <w:r w:rsidRPr="00220110">
        <w:rPr>
          <w:rFonts w:ascii="Helvetica" w:eastAsia="Times New Roman" w:hAnsi="Helvetica" w:cs="Helvetica"/>
          <w:color w:val="333333"/>
          <w:sz w:val="24"/>
          <w:szCs w:val="24"/>
          <w:lang w:eastAsia="pt-BR"/>
        </w:rPr>
        <w:t xml:space="preserve"> mas</w:t>
      </w:r>
      <w:proofErr w:type="gramEnd"/>
      <w:r w:rsidRPr="00220110">
        <w:rPr>
          <w:rFonts w:ascii="Helvetica" w:eastAsia="Times New Roman" w:hAnsi="Helvetica" w:cs="Helvetica"/>
          <w:color w:val="333333"/>
          <w:sz w:val="24"/>
          <w:szCs w:val="24"/>
          <w:lang w:eastAsia="pt-BR"/>
        </w:rPr>
        <w:t xml:space="preserve"> se consagra como um passo importante nesse processo.</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 xml:space="preserve">É importante destacarmos que esse novo instituto pode servir tanto para regularizar a situação de lajeados que não dispõem de condições efetivas para o reconhecimento do seu direito de propriedade, quanto, e em sentido contrário, regularizar a situação de construções </w:t>
      </w:r>
      <w:proofErr w:type="spellStart"/>
      <w:r w:rsidRPr="00220110">
        <w:rPr>
          <w:rFonts w:ascii="Helvetica" w:eastAsia="Times New Roman" w:hAnsi="Helvetica" w:cs="Helvetica"/>
          <w:color w:val="333333"/>
          <w:sz w:val="24"/>
          <w:szCs w:val="24"/>
          <w:lang w:eastAsia="pt-BR"/>
        </w:rPr>
        <w:t>voltuosas</w:t>
      </w:r>
      <w:proofErr w:type="spellEnd"/>
      <w:r w:rsidRPr="00220110">
        <w:rPr>
          <w:rFonts w:ascii="Helvetica" w:eastAsia="Times New Roman" w:hAnsi="Helvetica" w:cs="Helvetica"/>
          <w:color w:val="333333"/>
          <w:sz w:val="24"/>
          <w:szCs w:val="24"/>
          <w:lang w:eastAsia="pt-BR"/>
        </w:rPr>
        <w:t xml:space="preserve"> e que foram construídas de forma ilegal. É certo que a lei de per si não trará o efeito a que se propõe</w:t>
      </w:r>
      <w:proofErr w:type="gramStart"/>
      <w:r w:rsidRPr="00220110">
        <w:rPr>
          <w:rFonts w:ascii="Helvetica" w:eastAsia="Times New Roman" w:hAnsi="Helvetica" w:cs="Helvetica"/>
          <w:color w:val="333333"/>
          <w:sz w:val="24"/>
          <w:szCs w:val="24"/>
          <w:lang w:eastAsia="pt-BR"/>
        </w:rPr>
        <w:t xml:space="preserve"> mas</w:t>
      </w:r>
      <w:proofErr w:type="gramEnd"/>
      <w:r w:rsidRPr="00220110">
        <w:rPr>
          <w:rFonts w:ascii="Helvetica" w:eastAsia="Times New Roman" w:hAnsi="Helvetica" w:cs="Helvetica"/>
          <w:color w:val="333333"/>
          <w:sz w:val="24"/>
          <w:szCs w:val="24"/>
          <w:lang w:eastAsia="pt-BR"/>
        </w:rPr>
        <w:t xml:space="preserve"> depende sobretudo da atuação dos operadores do direito em revestir a lei da sua funcionalidade primeira que é o de assegurar ao já proprietário da laje sua condição de cidadão com direitos e garantias fundamentais assegurados na Carta Magna.</w:t>
      </w:r>
    </w:p>
    <w:p w:rsidR="00220110" w:rsidRPr="00220110" w:rsidRDefault="00AA0BD6" w:rsidP="00220110">
      <w:pPr>
        <w:shd w:val="clear" w:color="auto" w:fill="FFFFFF"/>
        <w:spacing w:before="300" w:after="300" w:line="240" w:lineRule="auto"/>
        <w:rPr>
          <w:rFonts w:ascii="Helvetica" w:eastAsia="Times New Roman" w:hAnsi="Helvetica" w:cs="Helvetica"/>
          <w:color w:val="333333"/>
          <w:sz w:val="24"/>
          <w:szCs w:val="24"/>
          <w:lang w:eastAsia="pt-BR"/>
        </w:rPr>
      </w:pPr>
      <w:r>
        <w:rPr>
          <w:rFonts w:ascii="Helvetica" w:eastAsia="Times New Roman" w:hAnsi="Helvetica" w:cs="Helvetica"/>
          <w:color w:val="333333"/>
          <w:sz w:val="24"/>
          <w:szCs w:val="24"/>
          <w:lang w:eastAsia="pt-BR"/>
        </w:rPr>
        <w:pict>
          <v:rect id="_x0000_i1030" style="width:0;height:0" o:hralign="center" o:hrstd="t" o:hr="t" fillcolor="#a0a0a0" stroked="f"/>
        </w:pict>
      </w:r>
    </w:p>
    <w:p w:rsidR="00220110" w:rsidRPr="00220110" w:rsidRDefault="00220110" w:rsidP="00220110">
      <w:pPr>
        <w:shd w:val="clear" w:color="auto" w:fill="FFFFFF"/>
        <w:spacing w:before="480" w:after="240" w:line="240" w:lineRule="auto"/>
        <w:jc w:val="both"/>
        <w:outlineLvl w:val="2"/>
        <w:rPr>
          <w:rFonts w:ascii="Arial" w:eastAsia="Times New Roman" w:hAnsi="Arial" w:cs="Arial"/>
          <w:b/>
          <w:bCs/>
          <w:caps/>
          <w:color w:val="468847"/>
          <w:sz w:val="35"/>
          <w:szCs w:val="35"/>
          <w:lang w:eastAsia="pt-BR"/>
        </w:rPr>
      </w:pPr>
      <w:r w:rsidRPr="00220110">
        <w:rPr>
          <w:rFonts w:ascii="Arial" w:eastAsia="Times New Roman" w:hAnsi="Arial" w:cs="Arial"/>
          <w:b/>
          <w:bCs/>
          <w:caps/>
          <w:color w:val="468847"/>
          <w:sz w:val="35"/>
          <w:szCs w:val="35"/>
          <w:lang w:eastAsia="pt-BR"/>
        </w:rPr>
        <w:t>REFERÊNCIAS BIBLIOGRÁFICAS</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ALBUQUERQUE Jr. Roberto Paulino de.</w:t>
      </w:r>
      <w:r w:rsidRPr="00220110">
        <w:rPr>
          <w:rFonts w:ascii="Helvetica" w:eastAsia="Times New Roman" w:hAnsi="Helvetica" w:cs="Helvetica"/>
          <w:b/>
          <w:bCs/>
          <w:color w:val="333333"/>
          <w:sz w:val="24"/>
          <w:szCs w:val="24"/>
          <w:lang w:eastAsia="pt-BR"/>
        </w:rPr>
        <w:t> O Direito de Laje não é um Novo Direito Real, mas um Direito de Superfície. </w:t>
      </w:r>
      <w:r w:rsidRPr="00220110">
        <w:rPr>
          <w:rFonts w:ascii="Helvetica" w:eastAsia="Times New Roman" w:hAnsi="Helvetica" w:cs="Helvetica"/>
          <w:color w:val="333333"/>
          <w:sz w:val="24"/>
          <w:szCs w:val="24"/>
          <w:lang w:eastAsia="pt-BR"/>
        </w:rPr>
        <w:t>Disponível no: http://www.conjur.com.br/2017-jan-02/direito-laje-nao-direito-real-direito-superficie acessado em 04 de janeiro de 2017.</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BRASIL. </w:t>
      </w:r>
      <w:r w:rsidRPr="00220110">
        <w:rPr>
          <w:rFonts w:ascii="Helvetica" w:eastAsia="Times New Roman" w:hAnsi="Helvetica" w:cs="Helvetica"/>
          <w:b/>
          <w:bCs/>
          <w:color w:val="333333"/>
          <w:sz w:val="24"/>
          <w:szCs w:val="24"/>
          <w:lang w:eastAsia="pt-BR"/>
        </w:rPr>
        <w:t>Código Civil, Lei 10.406, de 10 de janeiro de 2002</w:t>
      </w:r>
      <w:r w:rsidRPr="00220110">
        <w:rPr>
          <w:rFonts w:ascii="Helvetica" w:eastAsia="Times New Roman" w:hAnsi="Helvetica" w:cs="Helvetica"/>
          <w:color w:val="333333"/>
          <w:sz w:val="24"/>
          <w:szCs w:val="24"/>
          <w:lang w:eastAsia="pt-BR"/>
        </w:rPr>
        <w:t xml:space="preserve">. 1a edição. São Paulo: Revista dos Tribunais, </w:t>
      </w:r>
      <w:proofErr w:type="gramStart"/>
      <w:r w:rsidRPr="00220110">
        <w:rPr>
          <w:rFonts w:ascii="Helvetica" w:eastAsia="Times New Roman" w:hAnsi="Helvetica" w:cs="Helvetica"/>
          <w:color w:val="333333"/>
          <w:sz w:val="24"/>
          <w:szCs w:val="24"/>
          <w:lang w:eastAsia="pt-BR"/>
        </w:rPr>
        <w:t>2002</w:t>
      </w:r>
      <w:proofErr w:type="gramEnd"/>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proofErr w:type="spellStart"/>
      <w:proofErr w:type="gramStart"/>
      <w:r w:rsidRPr="00220110">
        <w:rPr>
          <w:rFonts w:ascii="Helvetica" w:eastAsia="Times New Roman" w:hAnsi="Helvetica" w:cs="Helvetica"/>
          <w:color w:val="333333"/>
          <w:sz w:val="24"/>
          <w:szCs w:val="24"/>
          <w:lang w:eastAsia="pt-BR"/>
        </w:rPr>
        <w:t>BRASIL.</w:t>
      </w:r>
      <w:proofErr w:type="gramEnd"/>
      <w:r w:rsidRPr="00220110">
        <w:rPr>
          <w:rFonts w:ascii="Helvetica" w:eastAsia="Times New Roman" w:hAnsi="Helvetica" w:cs="Helvetica"/>
          <w:color w:val="333333"/>
          <w:sz w:val="24"/>
          <w:szCs w:val="24"/>
          <w:lang w:eastAsia="pt-BR"/>
        </w:rPr>
        <w:t>Constituição</w:t>
      </w:r>
      <w:proofErr w:type="spellEnd"/>
      <w:r w:rsidRPr="00220110">
        <w:rPr>
          <w:rFonts w:ascii="Helvetica" w:eastAsia="Times New Roman" w:hAnsi="Helvetica" w:cs="Helvetica"/>
          <w:color w:val="333333"/>
          <w:sz w:val="24"/>
          <w:szCs w:val="24"/>
          <w:lang w:eastAsia="pt-BR"/>
        </w:rPr>
        <w:t xml:space="preserve"> (1988). </w:t>
      </w:r>
      <w:r w:rsidRPr="00220110">
        <w:rPr>
          <w:rFonts w:ascii="Helvetica" w:eastAsia="Times New Roman" w:hAnsi="Helvetica" w:cs="Helvetica"/>
          <w:b/>
          <w:bCs/>
          <w:color w:val="333333"/>
          <w:sz w:val="24"/>
          <w:szCs w:val="24"/>
          <w:lang w:eastAsia="pt-BR"/>
        </w:rPr>
        <w:t xml:space="preserve">Constituição da República </w:t>
      </w:r>
      <w:proofErr w:type="spellStart"/>
      <w:r w:rsidRPr="00220110">
        <w:rPr>
          <w:rFonts w:ascii="Helvetica" w:eastAsia="Times New Roman" w:hAnsi="Helvetica" w:cs="Helvetica"/>
          <w:b/>
          <w:bCs/>
          <w:color w:val="333333"/>
          <w:sz w:val="24"/>
          <w:szCs w:val="24"/>
          <w:lang w:eastAsia="pt-BR"/>
        </w:rPr>
        <w:t>República</w:t>
      </w:r>
      <w:proofErr w:type="spellEnd"/>
      <w:r w:rsidRPr="00220110">
        <w:rPr>
          <w:rFonts w:ascii="Helvetica" w:eastAsia="Times New Roman" w:hAnsi="Helvetica" w:cs="Helvetica"/>
          <w:b/>
          <w:bCs/>
          <w:color w:val="333333"/>
          <w:sz w:val="24"/>
          <w:szCs w:val="24"/>
          <w:lang w:eastAsia="pt-BR"/>
        </w:rPr>
        <w:t xml:space="preserve"> Federativa </w:t>
      </w:r>
      <w:proofErr w:type="spellStart"/>
      <w:r w:rsidRPr="00220110">
        <w:rPr>
          <w:rFonts w:ascii="Helvetica" w:eastAsia="Times New Roman" w:hAnsi="Helvetica" w:cs="Helvetica"/>
          <w:b/>
          <w:bCs/>
          <w:color w:val="333333"/>
          <w:sz w:val="24"/>
          <w:szCs w:val="24"/>
          <w:lang w:eastAsia="pt-BR"/>
        </w:rPr>
        <w:t>Federativa</w:t>
      </w:r>
      <w:proofErr w:type="spellEnd"/>
      <w:r w:rsidRPr="00220110">
        <w:rPr>
          <w:rFonts w:ascii="Helvetica" w:eastAsia="Times New Roman" w:hAnsi="Helvetica" w:cs="Helvetica"/>
          <w:b/>
          <w:bCs/>
          <w:color w:val="333333"/>
          <w:sz w:val="24"/>
          <w:szCs w:val="24"/>
          <w:lang w:eastAsia="pt-BR"/>
        </w:rPr>
        <w:t xml:space="preserve"> do Brasil</w:t>
      </w:r>
      <w:r w:rsidRPr="00220110">
        <w:rPr>
          <w:rFonts w:ascii="Helvetica" w:eastAsia="Times New Roman" w:hAnsi="Helvetica" w:cs="Helvetica"/>
          <w:color w:val="333333"/>
          <w:sz w:val="24"/>
          <w:szCs w:val="24"/>
          <w:lang w:eastAsia="pt-BR"/>
        </w:rPr>
        <w:t>. 37.ed. São Paulo: Saraiva, 2008.</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DINIZ, Maria Helena</w:t>
      </w:r>
      <w:r w:rsidRPr="00220110">
        <w:rPr>
          <w:rFonts w:ascii="Helvetica" w:eastAsia="Times New Roman" w:hAnsi="Helvetica" w:cs="Helvetica"/>
          <w:b/>
          <w:bCs/>
          <w:color w:val="333333"/>
          <w:sz w:val="24"/>
          <w:szCs w:val="24"/>
          <w:lang w:eastAsia="pt-BR"/>
        </w:rPr>
        <w:t>. Curso de direito civil brasileiro: direito das coisas.</w:t>
      </w:r>
      <w:r w:rsidRPr="00220110">
        <w:rPr>
          <w:rFonts w:ascii="Helvetica" w:eastAsia="Times New Roman" w:hAnsi="Helvetica" w:cs="Helvetica"/>
          <w:color w:val="333333"/>
          <w:sz w:val="24"/>
          <w:szCs w:val="24"/>
          <w:lang w:eastAsia="pt-BR"/>
        </w:rPr>
        <w:t xml:space="preserve"> 29. </w:t>
      </w:r>
      <w:proofErr w:type="gramStart"/>
      <w:r w:rsidRPr="00220110">
        <w:rPr>
          <w:rFonts w:ascii="Helvetica" w:eastAsia="Times New Roman" w:hAnsi="Helvetica" w:cs="Helvetica"/>
          <w:color w:val="333333"/>
          <w:sz w:val="24"/>
          <w:szCs w:val="24"/>
          <w:lang w:eastAsia="pt-BR"/>
        </w:rPr>
        <w:t>ed.</w:t>
      </w:r>
      <w:proofErr w:type="gramEnd"/>
      <w:r w:rsidRPr="00220110">
        <w:rPr>
          <w:rFonts w:ascii="Helvetica" w:eastAsia="Times New Roman" w:hAnsi="Helvetica" w:cs="Helvetica"/>
          <w:color w:val="333333"/>
          <w:sz w:val="24"/>
          <w:szCs w:val="24"/>
          <w:lang w:eastAsia="pt-BR"/>
        </w:rPr>
        <w:t xml:space="preserve"> São Paulo: Saraiva, 2014. P. 812</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proofErr w:type="gramStart"/>
      <w:r w:rsidRPr="00220110">
        <w:rPr>
          <w:rFonts w:ascii="Helvetica" w:eastAsia="Times New Roman" w:hAnsi="Helvetica" w:cs="Helvetica"/>
          <w:color w:val="333333"/>
          <w:sz w:val="24"/>
          <w:szCs w:val="24"/>
          <w:lang w:eastAsia="pt-BR"/>
        </w:rPr>
        <w:lastRenderedPageBreak/>
        <w:t>FARIAS,</w:t>
      </w:r>
      <w:proofErr w:type="gramEnd"/>
      <w:r w:rsidRPr="00220110">
        <w:rPr>
          <w:rFonts w:ascii="Helvetica" w:eastAsia="Times New Roman" w:hAnsi="Helvetica" w:cs="Helvetica"/>
          <w:color w:val="333333"/>
          <w:sz w:val="24"/>
          <w:szCs w:val="24"/>
          <w:lang w:eastAsia="pt-BR"/>
        </w:rPr>
        <w:t xml:space="preserve"> Cristiano Chaves de; DIAS, Wagner Inácio; DEBS, </w:t>
      </w:r>
      <w:proofErr w:type="spellStart"/>
      <w:r w:rsidRPr="00220110">
        <w:rPr>
          <w:rFonts w:ascii="Helvetica" w:eastAsia="Times New Roman" w:hAnsi="Helvetica" w:cs="Helvetica"/>
          <w:color w:val="333333"/>
          <w:sz w:val="24"/>
          <w:szCs w:val="24"/>
          <w:lang w:eastAsia="pt-BR"/>
        </w:rPr>
        <w:t>Marthe</w:t>
      </w:r>
      <w:proofErr w:type="spellEnd"/>
      <w:r w:rsidRPr="00220110">
        <w:rPr>
          <w:rFonts w:ascii="Helvetica" w:eastAsia="Times New Roman" w:hAnsi="Helvetica" w:cs="Helvetica"/>
          <w:color w:val="333333"/>
          <w:sz w:val="24"/>
          <w:szCs w:val="24"/>
          <w:lang w:eastAsia="pt-BR"/>
        </w:rPr>
        <w:t> </w:t>
      </w:r>
      <w:r w:rsidRPr="00220110">
        <w:rPr>
          <w:rFonts w:ascii="Helvetica" w:eastAsia="Times New Roman" w:hAnsi="Helvetica" w:cs="Helvetica"/>
          <w:b/>
          <w:bCs/>
          <w:color w:val="333333"/>
          <w:sz w:val="24"/>
          <w:szCs w:val="24"/>
          <w:lang w:eastAsia="pt-BR"/>
        </w:rPr>
        <w:t>El. Direito de Laje: do puxadinho à digna moradia.</w:t>
      </w:r>
      <w:r w:rsidRPr="00220110">
        <w:rPr>
          <w:rFonts w:ascii="Helvetica" w:eastAsia="Times New Roman" w:hAnsi="Helvetica" w:cs="Helvetica"/>
          <w:color w:val="333333"/>
          <w:sz w:val="24"/>
          <w:szCs w:val="24"/>
          <w:lang w:eastAsia="pt-BR"/>
        </w:rPr>
        <w:t xml:space="preserve"> 1ª ed. São Paulo: Editora </w:t>
      </w:r>
      <w:proofErr w:type="spellStart"/>
      <w:r w:rsidRPr="00220110">
        <w:rPr>
          <w:rFonts w:ascii="Helvetica" w:eastAsia="Times New Roman" w:hAnsi="Helvetica" w:cs="Helvetica"/>
          <w:color w:val="333333"/>
          <w:sz w:val="24"/>
          <w:szCs w:val="24"/>
          <w:lang w:eastAsia="pt-BR"/>
        </w:rPr>
        <w:t>Juspodivm</w:t>
      </w:r>
      <w:proofErr w:type="spellEnd"/>
      <w:r w:rsidRPr="00220110">
        <w:rPr>
          <w:rFonts w:ascii="Helvetica" w:eastAsia="Times New Roman" w:hAnsi="Helvetica" w:cs="Helvetica"/>
          <w:color w:val="333333"/>
          <w:sz w:val="24"/>
          <w:szCs w:val="24"/>
          <w:lang w:eastAsia="pt-BR"/>
        </w:rPr>
        <w:t>, 2017.</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SMOLKA, Martim. </w:t>
      </w:r>
      <w:r w:rsidRPr="00220110">
        <w:rPr>
          <w:rFonts w:ascii="Helvetica" w:eastAsia="Times New Roman" w:hAnsi="Helvetica" w:cs="Helvetica"/>
          <w:b/>
          <w:bCs/>
          <w:color w:val="333333"/>
          <w:sz w:val="24"/>
          <w:szCs w:val="24"/>
          <w:lang w:eastAsia="pt-BR"/>
        </w:rPr>
        <w:t xml:space="preserve">Regularização da ocupação do solo urbano: a solução que é parte do problema, o problema que </w:t>
      </w:r>
      <w:proofErr w:type="gramStart"/>
      <w:r w:rsidRPr="00220110">
        <w:rPr>
          <w:rFonts w:ascii="Helvetica" w:eastAsia="Times New Roman" w:hAnsi="Helvetica" w:cs="Helvetica"/>
          <w:b/>
          <w:bCs/>
          <w:color w:val="333333"/>
          <w:sz w:val="24"/>
          <w:szCs w:val="24"/>
          <w:lang w:eastAsia="pt-BR"/>
        </w:rPr>
        <w:t>é parte</w:t>
      </w:r>
      <w:proofErr w:type="gramEnd"/>
      <w:r w:rsidRPr="00220110">
        <w:rPr>
          <w:rFonts w:ascii="Helvetica" w:eastAsia="Times New Roman" w:hAnsi="Helvetica" w:cs="Helvetica"/>
          <w:b/>
          <w:bCs/>
          <w:color w:val="333333"/>
          <w:sz w:val="24"/>
          <w:szCs w:val="24"/>
          <w:lang w:eastAsia="pt-BR"/>
        </w:rPr>
        <w:t xml:space="preserve"> da solução</w:t>
      </w:r>
      <w:r w:rsidRPr="00220110">
        <w:rPr>
          <w:rFonts w:ascii="Helvetica" w:eastAsia="Times New Roman" w:hAnsi="Helvetica" w:cs="Helvetica"/>
          <w:color w:val="333333"/>
          <w:sz w:val="24"/>
          <w:szCs w:val="24"/>
          <w:lang w:eastAsia="pt-BR"/>
        </w:rPr>
        <w:t>. Cadernos do IPPUR, 2002.</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TARTUCE, Flávio. </w:t>
      </w:r>
      <w:r w:rsidRPr="00220110">
        <w:rPr>
          <w:rFonts w:ascii="Helvetica" w:eastAsia="Times New Roman" w:hAnsi="Helvetica" w:cs="Helvetica"/>
          <w:b/>
          <w:bCs/>
          <w:color w:val="333333"/>
          <w:sz w:val="24"/>
          <w:szCs w:val="24"/>
          <w:lang w:eastAsia="pt-BR"/>
        </w:rPr>
        <w:t>Medida Provisória Introduz o Direito Real de Laje no Código Civil:</w:t>
      </w:r>
      <w:r w:rsidRPr="00220110">
        <w:rPr>
          <w:rFonts w:ascii="Helvetica" w:eastAsia="Times New Roman" w:hAnsi="Helvetica" w:cs="Helvetica"/>
          <w:color w:val="333333"/>
          <w:sz w:val="24"/>
          <w:szCs w:val="24"/>
          <w:lang w:eastAsia="pt-BR"/>
        </w:rPr>
        <w:t> http://professorflaviotartuce.blogspot.com.br/2016/12/medida-provisoria-introduzodireito.html.</w:t>
      </w:r>
    </w:p>
    <w:p w:rsidR="00220110" w:rsidRPr="00220110"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eastAsia="pt-BR"/>
        </w:rPr>
      </w:pPr>
      <w:r w:rsidRPr="00220110">
        <w:rPr>
          <w:rFonts w:ascii="Helvetica" w:eastAsia="Times New Roman" w:hAnsi="Helvetica" w:cs="Helvetica"/>
          <w:color w:val="333333"/>
          <w:sz w:val="24"/>
          <w:szCs w:val="24"/>
          <w:lang w:eastAsia="pt-BR"/>
        </w:rPr>
        <w:t>TARTUCE, Flávio. </w:t>
      </w:r>
      <w:r w:rsidRPr="00220110">
        <w:rPr>
          <w:rFonts w:ascii="Helvetica" w:eastAsia="Times New Roman" w:hAnsi="Helvetica" w:cs="Helvetica"/>
          <w:b/>
          <w:bCs/>
          <w:color w:val="333333"/>
          <w:sz w:val="24"/>
          <w:szCs w:val="24"/>
          <w:lang w:eastAsia="pt-BR"/>
        </w:rPr>
        <w:t xml:space="preserve">Manual de direito civil. 5. </w:t>
      </w:r>
      <w:proofErr w:type="gramStart"/>
      <w:r w:rsidRPr="00220110">
        <w:rPr>
          <w:rFonts w:ascii="Helvetica" w:eastAsia="Times New Roman" w:hAnsi="Helvetica" w:cs="Helvetica"/>
          <w:b/>
          <w:bCs/>
          <w:color w:val="333333"/>
          <w:sz w:val="24"/>
          <w:szCs w:val="24"/>
          <w:lang w:eastAsia="pt-BR"/>
        </w:rPr>
        <w:t>ed</w:t>
      </w:r>
      <w:r w:rsidRPr="00220110">
        <w:rPr>
          <w:rFonts w:ascii="Helvetica" w:eastAsia="Times New Roman" w:hAnsi="Helvetica" w:cs="Helvetica"/>
          <w:color w:val="333333"/>
          <w:sz w:val="24"/>
          <w:szCs w:val="24"/>
          <w:lang w:eastAsia="pt-BR"/>
        </w:rPr>
        <w:t>.</w:t>
      </w:r>
      <w:proofErr w:type="gramEnd"/>
      <w:r w:rsidRPr="00220110">
        <w:rPr>
          <w:rFonts w:ascii="Helvetica" w:eastAsia="Times New Roman" w:hAnsi="Helvetica" w:cs="Helvetica"/>
          <w:color w:val="333333"/>
          <w:sz w:val="24"/>
          <w:szCs w:val="24"/>
          <w:lang w:eastAsia="pt-BR"/>
        </w:rPr>
        <w:t xml:space="preserve"> rev., atual. </w:t>
      </w:r>
      <w:proofErr w:type="gramStart"/>
      <w:r w:rsidRPr="00220110">
        <w:rPr>
          <w:rFonts w:ascii="Helvetica" w:eastAsia="Times New Roman" w:hAnsi="Helvetica" w:cs="Helvetica"/>
          <w:color w:val="333333"/>
          <w:sz w:val="24"/>
          <w:szCs w:val="24"/>
          <w:lang w:eastAsia="pt-BR"/>
        </w:rPr>
        <w:t>e</w:t>
      </w:r>
      <w:proofErr w:type="gramEnd"/>
      <w:r w:rsidRPr="00220110">
        <w:rPr>
          <w:rFonts w:ascii="Helvetica" w:eastAsia="Times New Roman" w:hAnsi="Helvetica" w:cs="Helvetica"/>
          <w:color w:val="333333"/>
          <w:sz w:val="24"/>
          <w:szCs w:val="24"/>
          <w:lang w:eastAsia="pt-BR"/>
        </w:rPr>
        <w:t xml:space="preserve"> </w:t>
      </w:r>
      <w:proofErr w:type="spellStart"/>
      <w:r w:rsidRPr="00220110">
        <w:rPr>
          <w:rFonts w:ascii="Helvetica" w:eastAsia="Times New Roman" w:hAnsi="Helvetica" w:cs="Helvetica"/>
          <w:color w:val="333333"/>
          <w:sz w:val="24"/>
          <w:szCs w:val="24"/>
          <w:lang w:eastAsia="pt-BR"/>
        </w:rPr>
        <w:t>ampl</w:t>
      </w:r>
      <w:proofErr w:type="spellEnd"/>
      <w:r w:rsidRPr="00220110">
        <w:rPr>
          <w:rFonts w:ascii="Helvetica" w:eastAsia="Times New Roman" w:hAnsi="Helvetica" w:cs="Helvetica"/>
          <w:color w:val="333333"/>
          <w:sz w:val="24"/>
          <w:szCs w:val="24"/>
          <w:lang w:eastAsia="pt-BR"/>
        </w:rPr>
        <w:t xml:space="preserve">. Rio de Janeiro: Forense; São Paulo: Método, </w:t>
      </w:r>
      <w:proofErr w:type="gramStart"/>
      <w:r w:rsidRPr="00220110">
        <w:rPr>
          <w:rFonts w:ascii="Helvetica" w:eastAsia="Times New Roman" w:hAnsi="Helvetica" w:cs="Helvetica"/>
          <w:color w:val="333333"/>
          <w:sz w:val="24"/>
          <w:szCs w:val="24"/>
          <w:lang w:eastAsia="pt-BR"/>
        </w:rPr>
        <w:t>2015</w:t>
      </w:r>
      <w:proofErr w:type="gramEnd"/>
    </w:p>
    <w:p w:rsidR="00220110" w:rsidRPr="00AA0BD6" w:rsidRDefault="00220110" w:rsidP="00220110">
      <w:pPr>
        <w:shd w:val="clear" w:color="auto" w:fill="FFFFFF"/>
        <w:spacing w:after="288" w:line="240" w:lineRule="auto"/>
        <w:ind w:firstLine="840"/>
        <w:jc w:val="both"/>
        <w:rPr>
          <w:rFonts w:ascii="Helvetica" w:eastAsia="Times New Roman" w:hAnsi="Helvetica" w:cs="Helvetica"/>
          <w:color w:val="333333"/>
          <w:sz w:val="24"/>
          <w:szCs w:val="24"/>
          <w:lang w:val="en-US" w:eastAsia="pt-BR"/>
        </w:rPr>
      </w:pPr>
      <w:proofErr w:type="spellStart"/>
      <w:r w:rsidRPr="00220110">
        <w:rPr>
          <w:rFonts w:ascii="Helvetica" w:eastAsia="Times New Roman" w:hAnsi="Helvetica" w:cs="Helvetica"/>
          <w:color w:val="333333"/>
          <w:sz w:val="24"/>
          <w:szCs w:val="24"/>
          <w:lang w:eastAsia="pt-BR"/>
        </w:rPr>
        <w:t>Veysseyre</w:t>
      </w:r>
      <w:proofErr w:type="spellEnd"/>
      <w:r w:rsidRPr="00220110">
        <w:rPr>
          <w:rFonts w:ascii="Helvetica" w:eastAsia="Times New Roman" w:hAnsi="Helvetica" w:cs="Helvetica"/>
          <w:color w:val="333333"/>
          <w:sz w:val="24"/>
          <w:szCs w:val="24"/>
          <w:lang w:eastAsia="pt-BR"/>
        </w:rPr>
        <w:t xml:space="preserve">, </w:t>
      </w:r>
      <w:proofErr w:type="spellStart"/>
      <w:r w:rsidRPr="00220110">
        <w:rPr>
          <w:rFonts w:ascii="Helvetica" w:eastAsia="Times New Roman" w:hAnsi="Helvetica" w:cs="Helvetica"/>
          <w:color w:val="333333"/>
          <w:sz w:val="24"/>
          <w:szCs w:val="24"/>
          <w:lang w:eastAsia="pt-BR"/>
        </w:rPr>
        <w:t>Solène</w:t>
      </w:r>
      <w:proofErr w:type="spellEnd"/>
      <w:r w:rsidRPr="00220110">
        <w:rPr>
          <w:rFonts w:ascii="Helvetica" w:eastAsia="Times New Roman" w:hAnsi="Helvetica" w:cs="Helvetica"/>
          <w:color w:val="333333"/>
          <w:sz w:val="24"/>
          <w:szCs w:val="24"/>
          <w:lang w:eastAsia="pt-BR"/>
        </w:rPr>
        <w:t>. "</w:t>
      </w:r>
      <w:r w:rsidRPr="00220110">
        <w:rPr>
          <w:rFonts w:ascii="Helvetica" w:eastAsia="Times New Roman" w:hAnsi="Helvetica" w:cs="Helvetica"/>
          <w:b/>
          <w:bCs/>
          <w:color w:val="333333"/>
          <w:sz w:val="24"/>
          <w:szCs w:val="24"/>
          <w:lang w:eastAsia="pt-BR"/>
        </w:rPr>
        <w:t>Estudo de caso: As regras tácitas da construção nas favelas</w:t>
      </w:r>
      <w:r w:rsidRPr="00220110">
        <w:rPr>
          <w:rFonts w:ascii="Helvetica" w:eastAsia="Times New Roman" w:hAnsi="Helvetica" w:cs="Helvetica"/>
          <w:color w:val="333333"/>
          <w:sz w:val="24"/>
          <w:szCs w:val="24"/>
          <w:lang w:eastAsia="pt-BR"/>
        </w:rPr>
        <w:t xml:space="preserve">" [Case </w:t>
      </w:r>
      <w:proofErr w:type="spellStart"/>
      <w:r w:rsidRPr="00220110">
        <w:rPr>
          <w:rFonts w:ascii="Helvetica" w:eastAsia="Times New Roman" w:hAnsi="Helvetica" w:cs="Helvetica"/>
          <w:color w:val="333333"/>
          <w:sz w:val="24"/>
          <w:szCs w:val="24"/>
          <w:lang w:eastAsia="pt-BR"/>
        </w:rPr>
        <w:t>Study</w:t>
      </w:r>
      <w:proofErr w:type="spellEnd"/>
      <w:r w:rsidRPr="00220110">
        <w:rPr>
          <w:rFonts w:ascii="Helvetica" w:eastAsia="Times New Roman" w:hAnsi="Helvetica" w:cs="Helvetica"/>
          <w:color w:val="333333"/>
          <w:sz w:val="24"/>
          <w:szCs w:val="24"/>
          <w:lang w:eastAsia="pt-BR"/>
        </w:rPr>
        <w:t xml:space="preserve">: The </w:t>
      </w:r>
      <w:proofErr w:type="spellStart"/>
      <w:r w:rsidRPr="00220110">
        <w:rPr>
          <w:rFonts w:ascii="Helvetica" w:eastAsia="Times New Roman" w:hAnsi="Helvetica" w:cs="Helvetica"/>
          <w:color w:val="333333"/>
          <w:sz w:val="24"/>
          <w:szCs w:val="24"/>
          <w:lang w:eastAsia="pt-BR"/>
        </w:rPr>
        <w:t>Unspoken</w:t>
      </w:r>
      <w:proofErr w:type="spellEnd"/>
      <w:r w:rsidRPr="00220110">
        <w:rPr>
          <w:rFonts w:ascii="Helvetica" w:eastAsia="Times New Roman" w:hAnsi="Helvetica" w:cs="Helvetica"/>
          <w:color w:val="333333"/>
          <w:sz w:val="24"/>
          <w:szCs w:val="24"/>
          <w:lang w:eastAsia="pt-BR"/>
        </w:rPr>
        <w:t xml:space="preserve"> </w:t>
      </w:r>
      <w:proofErr w:type="spellStart"/>
      <w:r w:rsidRPr="00220110">
        <w:rPr>
          <w:rFonts w:ascii="Helvetica" w:eastAsia="Times New Roman" w:hAnsi="Helvetica" w:cs="Helvetica"/>
          <w:color w:val="333333"/>
          <w:sz w:val="24"/>
          <w:szCs w:val="24"/>
          <w:lang w:eastAsia="pt-BR"/>
        </w:rPr>
        <w:t>Rules</w:t>
      </w:r>
      <w:proofErr w:type="spellEnd"/>
      <w:r w:rsidRPr="00220110">
        <w:rPr>
          <w:rFonts w:ascii="Helvetica" w:eastAsia="Times New Roman" w:hAnsi="Helvetica" w:cs="Helvetica"/>
          <w:color w:val="333333"/>
          <w:sz w:val="24"/>
          <w:szCs w:val="24"/>
          <w:lang w:eastAsia="pt-BR"/>
        </w:rPr>
        <w:t xml:space="preserve"> </w:t>
      </w:r>
      <w:proofErr w:type="spellStart"/>
      <w:r w:rsidRPr="00220110">
        <w:rPr>
          <w:rFonts w:ascii="Helvetica" w:eastAsia="Times New Roman" w:hAnsi="Helvetica" w:cs="Helvetica"/>
          <w:color w:val="333333"/>
          <w:sz w:val="24"/>
          <w:szCs w:val="24"/>
          <w:lang w:eastAsia="pt-BR"/>
        </w:rPr>
        <w:t>of</w:t>
      </w:r>
      <w:proofErr w:type="spellEnd"/>
      <w:r w:rsidRPr="00220110">
        <w:rPr>
          <w:rFonts w:ascii="Helvetica" w:eastAsia="Times New Roman" w:hAnsi="Helvetica" w:cs="Helvetica"/>
          <w:color w:val="333333"/>
          <w:sz w:val="24"/>
          <w:szCs w:val="24"/>
          <w:lang w:eastAsia="pt-BR"/>
        </w:rPr>
        <w:t xml:space="preserve"> Favela </w:t>
      </w:r>
      <w:proofErr w:type="spellStart"/>
      <w:r w:rsidRPr="00220110">
        <w:rPr>
          <w:rFonts w:ascii="Helvetica" w:eastAsia="Times New Roman" w:hAnsi="Helvetica" w:cs="Helvetica"/>
          <w:color w:val="333333"/>
          <w:sz w:val="24"/>
          <w:szCs w:val="24"/>
          <w:lang w:eastAsia="pt-BR"/>
        </w:rPr>
        <w:t>Construction</w:t>
      </w:r>
      <w:proofErr w:type="spellEnd"/>
      <w:r w:rsidRPr="00220110">
        <w:rPr>
          <w:rFonts w:ascii="Helvetica" w:eastAsia="Times New Roman" w:hAnsi="Helvetica" w:cs="Helvetica"/>
          <w:color w:val="333333"/>
          <w:sz w:val="24"/>
          <w:szCs w:val="24"/>
          <w:lang w:eastAsia="pt-BR"/>
        </w:rPr>
        <w:t xml:space="preserve">] 22 </w:t>
      </w:r>
      <w:proofErr w:type="spellStart"/>
      <w:r w:rsidRPr="00220110">
        <w:rPr>
          <w:rFonts w:ascii="Helvetica" w:eastAsia="Times New Roman" w:hAnsi="Helvetica" w:cs="Helvetica"/>
          <w:color w:val="333333"/>
          <w:sz w:val="24"/>
          <w:szCs w:val="24"/>
          <w:lang w:eastAsia="pt-BR"/>
        </w:rPr>
        <w:t>Ago</w:t>
      </w:r>
      <w:proofErr w:type="spellEnd"/>
      <w:r w:rsidRPr="00220110">
        <w:rPr>
          <w:rFonts w:ascii="Helvetica" w:eastAsia="Times New Roman" w:hAnsi="Helvetica" w:cs="Helvetica"/>
          <w:color w:val="333333"/>
          <w:sz w:val="24"/>
          <w:szCs w:val="24"/>
          <w:lang w:eastAsia="pt-BR"/>
        </w:rPr>
        <w:t xml:space="preserve"> 2014. </w:t>
      </w:r>
      <w:proofErr w:type="spellStart"/>
      <w:proofErr w:type="gramStart"/>
      <w:r w:rsidRPr="00220110">
        <w:rPr>
          <w:rFonts w:ascii="Helvetica" w:eastAsia="Times New Roman" w:hAnsi="Helvetica" w:cs="Helvetica"/>
          <w:color w:val="333333"/>
          <w:sz w:val="24"/>
          <w:szCs w:val="24"/>
          <w:lang w:eastAsia="pt-BR"/>
        </w:rPr>
        <w:t>ArchDaily</w:t>
      </w:r>
      <w:proofErr w:type="spellEnd"/>
      <w:proofErr w:type="gramEnd"/>
      <w:r w:rsidRPr="00220110">
        <w:rPr>
          <w:rFonts w:ascii="Helvetica" w:eastAsia="Times New Roman" w:hAnsi="Helvetica" w:cs="Helvetica"/>
          <w:color w:val="333333"/>
          <w:sz w:val="24"/>
          <w:szCs w:val="24"/>
          <w:lang w:eastAsia="pt-BR"/>
        </w:rPr>
        <w:t xml:space="preserve"> Brasil. Acessado em 04 </w:t>
      </w:r>
      <w:proofErr w:type="spellStart"/>
      <w:r w:rsidRPr="00220110">
        <w:rPr>
          <w:rFonts w:ascii="Helvetica" w:eastAsia="Times New Roman" w:hAnsi="Helvetica" w:cs="Helvetica"/>
          <w:color w:val="333333"/>
          <w:sz w:val="24"/>
          <w:szCs w:val="24"/>
          <w:lang w:eastAsia="pt-BR"/>
        </w:rPr>
        <w:t>Jul</w:t>
      </w:r>
      <w:proofErr w:type="spellEnd"/>
      <w:r w:rsidRPr="00220110">
        <w:rPr>
          <w:rFonts w:ascii="Helvetica" w:eastAsia="Times New Roman" w:hAnsi="Helvetica" w:cs="Helvetica"/>
          <w:color w:val="333333"/>
          <w:sz w:val="24"/>
          <w:szCs w:val="24"/>
          <w:lang w:eastAsia="pt-BR"/>
        </w:rPr>
        <w:t xml:space="preserve"> 2018. </w:t>
      </w:r>
      <w:r w:rsidRPr="00AA0BD6">
        <w:rPr>
          <w:rFonts w:ascii="Helvetica" w:eastAsia="Times New Roman" w:hAnsi="Helvetica" w:cs="Helvetica"/>
          <w:color w:val="333333"/>
          <w:sz w:val="24"/>
          <w:szCs w:val="24"/>
          <w:lang w:val="en-US" w:eastAsia="pt-BR"/>
        </w:rPr>
        <w:t>&lt;https://www.archdaily.com.br/br/625874/estudo-de-caso-as-regras-tacitas-da-construcao-nas-favelas&gt; ISSN 0719-8906</w:t>
      </w:r>
    </w:p>
    <w:p w:rsidR="0054002C" w:rsidRPr="00AA0BD6" w:rsidRDefault="0054002C" w:rsidP="00220110">
      <w:pPr>
        <w:ind w:left="-709"/>
        <w:rPr>
          <w:lang w:val="en-US"/>
        </w:rPr>
      </w:pPr>
    </w:p>
    <w:sectPr w:rsidR="0054002C" w:rsidRPr="00AA0B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10"/>
    <w:rsid w:val="00220110"/>
    <w:rsid w:val="0054002C"/>
    <w:rsid w:val="00AA0B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20110"/>
    <w:rPr>
      <w:color w:val="0000FF" w:themeColor="hyperlink"/>
      <w:u w:val="single"/>
    </w:rPr>
  </w:style>
  <w:style w:type="character" w:styleId="HiperlinkVisitado">
    <w:name w:val="FollowedHyperlink"/>
    <w:basedOn w:val="Fontepargpadro"/>
    <w:uiPriority w:val="99"/>
    <w:semiHidden/>
    <w:unhideWhenUsed/>
    <w:rsid w:val="00AA0B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20110"/>
    <w:rPr>
      <w:color w:val="0000FF" w:themeColor="hyperlink"/>
      <w:u w:val="single"/>
    </w:rPr>
  </w:style>
  <w:style w:type="character" w:styleId="HiperlinkVisitado">
    <w:name w:val="FollowedHyperlink"/>
    <w:basedOn w:val="Fontepargpadro"/>
    <w:uiPriority w:val="99"/>
    <w:semiHidden/>
    <w:unhideWhenUsed/>
    <w:rsid w:val="00AA0B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749243">
      <w:bodyDiv w:val="1"/>
      <w:marLeft w:val="0"/>
      <w:marRight w:val="0"/>
      <w:marTop w:val="0"/>
      <w:marBottom w:val="0"/>
      <w:divBdr>
        <w:top w:val="none" w:sz="0" w:space="0" w:color="auto"/>
        <w:left w:val="none" w:sz="0" w:space="0" w:color="auto"/>
        <w:bottom w:val="none" w:sz="0" w:space="0" w:color="auto"/>
        <w:right w:val="none" w:sz="0" w:space="0" w:color="auto"/>
      </w:divBdr>
      <w:divsChild>
        <w:div w:id="1143891654">
          <w:marLeft w:val="-8550"/>
          <w:marRight w:val="0"/>
          <w:marTop w:val="0"/>
          <w:marBottom w:val="0"/>
          <w:divBdr>
            <w:top w:val="none" w:sz="0" w:space="0" w:color="auto"/>
            <w:left w:val="none" w:sz="0" w:space="0" w:color="auto"/>
            <w:bottom w:val="none" w:sz="0" w:space="0" w:color="auto"/>
            <w:right w:val="none" w:sz="0" w:space="0" w:color="auto"/>
          </w:divBdr>
          <w:divsChild>
            <w:div w:id="911963463">
              <w:marLeft w:val="0"/>
              <w:marRight w:val="0"/>
              <w:marTop w:val="75"/>
              <w:marBottom w:val="75"/>
              <w:divBdr>
                <w:top w:val="none" w:sz="0" w:space="0" w:color="auto"/>
                <w:left w:val="none" w:sz="0" w:space="0" w:color="auto"/>
                <w:bottom w:val="none" w:sz="0" w:space="0" w:color="auto"/>
                <w:right w:val="none" w:sz="0" w:space="0" w:color="auto"/>
              </w:divBdr>
              <w:divsChild>
                <w:div w:id="1141075477">
                  <w:marLeft w:val="0"/>
                  <w:marRight w:val="0"/>
                  <w:marTop w:val="0"/>
                  <w:marBottom w:val="0"/>
                  <w:divBdr>
                    <w:top w:val="none" w:sz="0" w:space="0" w:color="auto"/>
                    <w:left w:val="none" w:sz="0" w:space="0" w:color="auto"/>
                    <w:bottom w:val="none" w:sz="0" w:space="0" w:color="auto"/>
                    <w:right w:val="none" w:sz="0" w:space="0" w:color="auto"/>
                  </w:divBdr>
                  <w:divsChild>
                    <w:div w:id="1470395261">
                      <w:marLeft w:val="0"/>
                      <w:marRight w:val="0"/>
                      <w:marTop w:val="0"/>
                      <w:marBottom w:val="0"/>
                      <w:divBdr>
                        <w:top w:val="none" w:sz="0" w:space="0" w:color="auto"/>
                        <w:left w:val="none" w:sz="0" w:space="0" w:color="auto"/>
                        <w:bottom w:val="none" w:sz="0" w:space="0" w:color="auto"/>
                        <w:right w:val="none" w:sz="0" w:space="0" w:color="auto"/>
                      </w:divBdr>
                      <w:divsChild>
                        <w:div w:id="303319231">
                          <w:marLeft w:val="75"/>
                          <w:marRight w:val="0"/>
                          <w:marTop w:val="0"/>
                          <w:marBottom w:val="0"/>
                          <w:divBdr>
                            <w:top w:val="none" w:sz="0" w:space="0" w:color="auto"/>
                            <w:left w:val="none" w:sz="0" w:space="0" w:color="auto"/>
                            <w:bottom w:val="none" w:sz="0" w:space="0" w:color="auto"/>
                            <w:right w:val="none" w:sz="0" w:space="0" w:color="auto"/>
                          </w:divBdr>
                        </w:div>
                      </w:divsChild>
                    </w:div>
                    <w:div w:id="5782955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93883786">
          <w:marLeft w:val="0"/>
          <w:marRight w:val="0"/>
          <w:marTop w:val="3780"/>
          <w:marBottom w:val="0"/>
          <w:divBdr>
            <w:top w:val="none" w:sz="0" w:space="0" w:color="auto"/>
            <w:left w:val="none" w:sz="0" w:space="0" w:color="auto"/>
            <w:bottom w:val="none" w:sz="0" w:space="0" w:color="auto"/>
            <w:right w:val="none" w:sz="0" w:space="0" w:color="auto"/>
          </w:divBdr>
          <w:divsChild>
            <w:div w:id="1192570751">
              <w:marLeft w:val="0"/>
              <w:marRight w:val="0"/>
              <w:marTop w:val="0"/>
              <w:marBottom w:val="300"/>
              <w:divBdr>
                <w:top w:val="none" w:sz="0" w:space="0" w:color="auto"/>
                <w:left w:val="none" w:sz="0" w:space="0" w:color="auto"/>
                <w:bottom w:val="none" w:sz="0" w:space="0" w:color="auto"/>
                <w:right w:val="none" w:sz="0" w:space="0" w:color="auto"/>
              </w:divBdr>
              <w:divsChild>
                <w:div w:id="1804427586">
                  <w:marLeft w:val="0"/>
                  <w:marRight w:val="0"/>
                  <w:marTop w:val="0"/>
                  <w:marBottom w:val="0"/>
                  <w:divBdr>
                    <w:top w:val="none" w:sz="0" w:space="0" w:color="auto"/>
                    <w:left w:val="none" w:sz="0" w:space="0" w:color="auto"/>
                    <w:bottom w:val="none" w:sz="0" w:space="0" w:color="auto"/>
                    <w:right w:val="none" w:sz="0" w:space="0" w:color="auto"/>
                  </w:divBdr>
                </w:div>
              </w:divsChild>
            </w:div>
            <w:div w:id="706217058">
              <w:blockQuote w:val="1"/>
              <w:marLeft w:val="0"/>
              <w:marRight w:val="0"/>
              <w:marTop w:val="0"/>
              <w:marBottom w:val="300"/>
              <w:divBdr>
                <w:top w:val="none" w:sz="0" w:space="0" w:color="auto"/>
                <w:left w:val="single" w:sz="36" w:space="15" w:color="9FC7A0"/>
                <w:bottom w:val="none" w:sz="0" w:space="0" w:color="auto"/>
                <w:right w:val="none" w:sz="0" w:space="0" w:color="auto"/>
              </w:divBdr>
            </w:div>
            <w:div w:id="817456997">
              <w:blockQuote w:val="1"/>
              <w:marLeft w:val="0"/>
              <w:marRight w:val="0"/>
              <w:marTop w:val="0"/>
              <w:marBottom w:val="300"/>
              <w:divBdr>
                <w:top w:val="none" w:sz="0" w:space="0" w:color="auto"/>
                <w:left w:val="single" w:sz="36" w:space="15" w:color="9FC7A0"/>
                <w:bottom w:val="none" w:sz="0" w:space="0" w:color="auto"/>
                <w:right w:val="none" w:sz="0" w:space="0" w:color="auto"/>
              </w:divBdr>
            </w:div>
            <w:div w:id="1121925376">
              <w:blockQuote w:val="1"/>
              <w:marLeft w:val="0"/>
              <w:marRight w:val="0"/>
              <w:marTop w:val="0"/>
              <w:marBottom w:val="300"/>
              <w:divBdr>
                <w:top w:val="none" w:sz="0" w:space="0" w:color="auto"/>
                <w:left w:val="single" w:sz="36" w:space="15" w:color="9FC7A0"/>
                <w:bottom w:val="none" w:sz="0" w:space="0" w:color="auto"/>
                <w:right w:val="none" w:sz="0" w:space="0" w:color="auto"/>
              </w:divBdr>
            </w:div>
            <w:div w:id="1580167747">
              <w:blockQuote w:val="1"/>
              <w:marLeft w:val="0"/>
              <w:marRight w:val="0"/>
              <w:marTop w:val="0"/>
              <w:marBottom w:val="300"/>
              <w:divBdr>
                <w:top w:val="none" w:sz="0" w:space="0" w:color="auto"/>
                <w:left w:val="single" w:sz="36" w:space="15" w:color="9FC7A0"/>
                <w:bottom w:val="none" w:sz="0" w:space="0" w:color="auto"/>
                <w:right w:val="none" w:sz="0" w:space="0" w:color="auto"/>
              </w:divBdr>
            </w:div>
            <w:div w:id="577401838">
              <w:blockQuote w:val="1"/>
              <w:marLeft w:val="0"/>
              <w:marRight w:val="0"/>
              <w:marTop w:val="0"/>
              <w:marBottom w:val="300"/>
              <w:divBdr>
                <w:top w:val="none" w:sz="0" w:space="0" w:color="auto"/>
                <w:left w:val="single" w:sz="36" w:space="15" w:color="9FC7A0"/>
                <w:bottom w:val="none" w:sz="0" w:space="0" w:color="auto"/>
                <w:right w:val="none" w:sz="0" w:space="0" w:color="auto"/>
              </w:divBdr>
            </w:div>
            <w:div w:id="685791284">
              <w:blockQuote w:val="1"/>
              <w:marLeft w:val="0"/>
              <w:marRight w:val="0"/>
              <w:marTop w:val="0"/>
              <w:marBottom w:val="300"/>
              <w:divBdr>
                <w:top w:val="none" w:sz="0" w:space="0" w:color="auto"/>
                <w:left w:val="single" w:sz="36" w:space="15" w:color="9FC7A0"/>
                <w:bottom w:val="none" w:sz="0" w:space="0" w:color="auto"/>
                <w:right w:val="none" w:sz="0" w:space="0" w:color="auto"/>
              </w:divBdr>
            </w:div>
            <w:div w:id="2011592200">
              <w:blockQuote w:val="1"/>
              <w:marLeft w:val="0"/>
              <w:marRight w:val="0"/>
              <w:marTop w:val="0"/>
              <w:marBottom w:val="300"/>
              <w:divBdr>
                <w:top w:val="none" w:sz="0" w:space="0" w:color="auto"/>
                <w:left w:val="single" w:sz="36" w:space="15" w:color="9FC7A0"/>
                <w:bottom w:val="none" w:sz="0" w:space="0" w:color="auto"/>
                <w:right w:val="none" w:sz="0" w:space="0" w:color="auto"/>
              </w:divBdr>
            </w:div>
            <w:div w:id="853419412">
              <w:blockQuote w:val="1"/>
              <w:marLeft w:val="0"/>
              <w:marRight w:val="0"/>
              <w:marTop w:val="0"/>
              <w:marBottom w:val="300"/>
              <w:divBdr>
                <w:top w:val="none" w:sz="0" w:space="0" w:color="auto"/>
                <w:left w:val="single" w:sz="36" w:space="15" w:color="9FC7A0"/>
                <w:bottom w:val="none" w:sz="0" w:space="0" w:color="auto"/>
                <w:right w:val="none" w:sz="0" w:space="0" w:color="auto"/>
              </w:divBdr>
            </w:div>
            <w:div w:id="534393737">
              <w:blockQuote w:val="1"/>
              <w:marLeft w:val="0"/>
              <w:marRight w:val="0"/>
              <w:marTop w:val="0"/>
              <w:marBottom w:val="300"/>
              <w:divBdr>
                <w:top w:val="none" w:sz="0" w:space="0" w:color="auto"/>
                <w:left w:val="single" w:sz="36" w:space="15" w:color="9FC7A0"/>
                <w:bottom w:val="none" w:sz="0" w:space="0" w:color="auto"/>
                <w:right w:val="none" w:sz="0" w:space="0" w:color="auto"/>
              </w:divBdr>
            </w:div>
            <w:div w:id="557519107">
              <w:blockQuote w:val="1"/>
              <w:marLeft w:val="0"/>
              <w:marRight w:val="0"/>
              <w:marTop w:val="0"/>
              <w:marBottom w:val="300"/>
              <w:divBdr>
                <w:top w:val="none" w:sz="0" w:space="0" w:color="auto"/>
                <w:left w:val="single" w:sz="36" w:space="15" w:color="9FC7A0"/>
                <w:bottom w:val="none" w:sz="0" w:space="0" w:color="auto"/>
                <w:right w:val="none" w:sz="0" w:space="0" w:color="auto"/>
              </w:divBdr>
            </w:div>
            <w:div w:id="794718530">
              <w:blockQuote w:val="1"/>
              <w:marLeft w:val="0"/>
              <w:marRight w:val="0"/>
              <w:marTop w:val="0"/>
              <w:marBottom w:val="300"/>
              <w:divBdr>
                <w:top w:val="none" w:sz="0" w:space="0" w:color="auto"/>
                <w:left w:val="single" w:sz="36" w:space="15" w:color="9FC7A0"/>
                <w:bottom w:val="none" w:sz="0" w:space="0" w:color="auto"/>
                <w:right w:val="none" w:sz="0" w:space="0" w:color="auto"/>
              </w:divBdr>
            </w:div>
            <w:div w:id="594636611">
              <w:blockQuote w:val="1"/>
              <w:marLeft w:val="0"/>
              <w:marRight w:val="0"/>
              <w:marTop w:val="0"/>
              <w:marBottom w:val="300"/>
              <w:divBdr>
                <w:top w:val="none" w:sz="0" w:space="0" w:color="auto"/>
                <w:left w:val="single" w:sz="36" w:space="15" w:color="9FC7A0"/>
                <w:bottom w:val="none" w:sz="0" w:space="0" w:color="auto"/>
                <w:right w:val="none" w:sz="0" w:space="0" w:color="auto"/>
              </w:divBdr>
            </w:div>
            <w:div w:id="223496049">
              <w:blockQuote w:val="1"/>
              <w:marLeft w:val="0"/>
              <w:marRight w:val="0"/>
              <w:marTop w:val="0"/>
              <w:marBottom w:val="300"/>
              <w:divBdr>
                <w:top w:val="none" w:sz="0" w:space="0" w:color="auto"/>
                <w:left w:val="single" w:sz="36" w:space="15" w:color="9FC7A0"/>
                <w:bottom w:val="none" w:sz="0" w:space="0" w:color="auto"/>
                <w:right w:val="none" w:sz="0" w:space="0" w:color="auto"/>
              </w:divBdr>
            </w:div>
            <w:div w:id="1417358352">
              <w:blockQuote w:val="1"/>
              <w:marLeft w:val="0"/>
              <w:marRight w:val="0"/>
              <w:marTop w:val="0"/>
              <w:marBottom w:val="300"/>
              <w:divBdr>
                <w:top w:val="none" w:sz="0" w:space="0" w:color="auto"/>
                <w:left w:val="single" w:sz="36" w:space="15" w:color="9FC7A0"/>
                <w:bottom w:val="none" w:sz="0" w:space="0" w:color="auto"/>
                <w:right w:val="none" w:sz="0" w:space="0" w:color="auto"/>
              </w:divBdr>
            </w:div>
            <w:div w:id="144704789">
              <w:blockQuote w:val="1"/>
              <w:marLeft w:val="0"/>
              <w:marRight w:val="0"/>
              <w:marTop w:val="0"/>
              <w:marBottom w:val="300"/>
              <w:divBdr>
                <w:top w:val="none" w:sz="0" w:space="0" w:color="auto"/>
                <w:left w:val="single" w:sz="36" w:space="15" w:color="9FC7A0"/>
                <w:bottom w:val="none" w:sz="0" w:space="0" w:color="auto"/>
                <w:right w:val="none" w:sz="0" w:space="0" w:color="auto"/>
              </w:divBdr>
            </w:div>
            <w:div w:id="78019142">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aniajs.jus.com.br/publicacoe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4612</Words>
  <Characters>24905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Tribunal de Contas do Município de São Paulo</Company>
  <LinksUpToDate>false</LinksUpToDate>
  <CharactersWithSpaces>29459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Pinheiro Silva</dc:creator>
  <cp:lastModifiedBy>Carla Pinheiro Silva</cp:lastModifiedBy>
  <cp:revision>2</cp:revision>
  <dcterms:created xsi:type="dcterms:W3CDTF">2018-12-17T19:06:00Z</dcterms:created>
  <dcterms:modified xsi:type="dcterms:W3CDTF">2019-05-28T18:22:00Z</dcterms:modified>
</cp:coreProperties>
</file>